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E26" w:rsidRPr="006111EA" w:rsidRDefault="000F2815" w:rsidP="00282C32">
      <w:pPr>
        <w:jc w:val="center"/>
        <w:rPr>
          <w:b/>
          <w:sz w:val="48"/>
          <w:szCs w:val="48"/>
        </w:rPr>
      </w:pPr>
      <w:r w:rsidRPr="006111EA">
        <w:rPr>
          <w:rFonts w:ascii="Castellar" w:hAnsi="Castellar"/>
          <w:b/>
          <w:sz w:val="48"/>
          <w:szCs w:val="48"/>
        </w:rPr>
        <w:t>A</w:t>
      </w:r>
      <w:r w:rsidR="00D37318" w:rsidRPr="006111EA">
        <w:rPr>
          <w:rFonts w:ascii="Castellar" w:hAnsi="Castellar"/>
          <w:b/>
          <w:sz w:val="48"/>
          <w:szCs w:val="48"/>
        </w:rPr>
        <w:t>A</w:t>
      </w:r>
      <w:r w:rsidRPr="006111EA">
        <w:rPr>
          <w:rFonts w:ascii="Castellar" w:hAnsi="Castellar"/>
          <w:b/>
          <w:sz w:val="48"/>
          <w:szCs w:val="48"/>
        </w:rPr>
        <w:t>CMA</w:t>
      </w:r>
    </w:p>
    <w:p w:rsidR="00D37318" w:rsidRDefault="00694156" w:rsidP="00D37318">
      <w:pPr>
        <w:rPr>
          <w:sz w:val="48"/>
          <w:szCs w:val="48"/>
        </w:rPr>
      </w:pPr>
      <w:bookmarkStart w:id="0" w:name="_GoBack"/>
      <w:bookmarkEnd w:id="0"/>
      <w:r>
        <w:rPr>
          <w:b/>
          <w:noProof/>
          <w:sz w:val="48"/>
          <w:szCs w:val="4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2.45pt;margin-top:2.2pt;width:83.15pt;height:80.95pt;z-index:-251658752">
            <v:imagedata r:id="rId7" o:title=""/>
          </v:shape>
          <o:OLEObject Type="Embed" ProgID="PBrush" ShapeID="_x0000_s1026" DrawAspect="Content" ObjectID="_1758372221" r:id="rId8"/>
        </w:object>
      </w:r>
    </w:p>
    <w:p w:rsidR="00D37318" w:rsidRDefault="00282C32" w:rsidP="00D37318">
      <w:pPr>
        <w:rPr>
          <w:sz w:val="48"/>
          <w:szCs w:val="48"/>
        </w:rPr>
      </w:pPr>
      <w:r>
        <w:rPr>
          <w:sz w:val="48"/>
          <w:szCs w:val="48"/>
        </w:rPr>
        <w:t xml:space="preserve">                                            </w:t>
      </w:r>
    </w:p>
    <w:p w:rsidR="000F2815" w:rsidRDefault="000F2815" w:rsidP="00D37318">
      <w:pPr>
        <w:rPr>
          <w:sz w:val="48"/>
          <w:szCs w:val="48"/>
        </w:rPr>
      </w:pPr>
      <w:r>
        <w:rPr>
          <w:sz w:val="48"/>
          <w:szCs w:val="48"/>
        </w:rPr>
        <w:t>ASANTE AKIM CENTRAL MUNICIPAL ASSEMBLY</w:t>
      </w:r>
    </w:p>
    <w:p w:rsidR="000F2815" w:rsidRDefault="000F2815" w:rsidP="000F2815">
      <w:pPr>
        <w:jc w:val="center"/>
        <w:rPr>
          <w:sz w:val="48"/>
          <w:szCs w:val="48"/>
        </w:rPr>
      </w:pPr>
    </w:p>
    <w:p w:rsidR="000F2815" w:rsidRDefault="000F2815" w:rsidP="000F2815">
      <w:pPr>
        <w:jc w:val="center"/>
        <w:rPr>
          <w:sz w:val="48"/>
          <w:szCs w:val="48"/>
        </w:rPr>
      </w:pPr>
      <w:r>
        <w:rPr>
          <w:sz w:val="48"/>
          <w:szCs w:val="48"/>
        </w:rPr>
        <w:t>CLIENT SERVICE CHARTER</w:t>
      </w:r>
    </w:p>
    <w:p w:rsidR="000F2815" w:rsidRDefault="000F2815" w:rsidP="000F2815">
      <w:pPr>
        <w:jc w:val="center"/>
        <w:rPr>
          <w:sz w:val="48"/>
          <w:szCs w:val="48"/>
        </w:rPr>
      </w:pPr>
    </w:p>
    <w:p w:rsidR="00AF69BB" w:rsidRDefault="00AF69BB" w:rsidP="000F2815">
      <w:pPr>
        <w:jc w:val="center"/>
        <w:rPr>
          <w:sz w:val="48"/>
          <w:szCs w:val="48"/>
        </w:rPr>
      </w:pPr>
    </w:p>
    <w:p w:rsidR="000F2815" w:rsidRDefault="00AF69BB" w:rsidP="000F2815">
      <w:pPr>
        <w:jc w:val="center"/>
        <w:rPr>
          <w:sz w:val="48"/>
          <w:szCs w:val="48"/>
        </w:rPr>
      </w:pPr>
      <w:r w:rsidRPr="00AF69BB">
        <w:rPr>
          <w:noProof/>
          <w:sz w:val="48"/>
          <w:szCs w:val="48"/>
        </w:rPr>
        <w:drawing>
          <wp:inline distT="0" distB="0" distL="0" distR="0">
            <wp:extent cx="2956560" cy="2529840"/>
            <wp:effectExtent l="0" t="0" r="0" b="3810"/>
            <wp:docPr id="1" name="Picture 1" descr="C:\Users\hp\Pictures\AACM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ictures\AACMA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6840" cy="2530080"/>
                    </a:xfrm>
                    <a:prstGeom prst="rect">
                      <a:avLst/>
                    </a:prstGeom>
                    <a:noFill/>
                    <a:ln>
                      <a:noFill/>
                    </a:ln>
                  </pic:spPr>
                </pic:pic>
              </a:graphicData>
            </a:graphic>
          </wp:inline>
        </w:drawing>
      </w:r>
    </w:p>
    <w:p w:rsidR="000F2815" w:rsidRDefault="000F2815" w:rsidP="000F2815">
      <w:pPr>
        <w:jc w:val="center"/>
        <w:rPr>
          <w:sz w:val="48"/>
          <w:szCs w:val="48"/>
        </w:rPr>
      </w:pPr>
    </w:p>
    <w:p w:rsidR="000F2815" w:rsidRDefault="000F2815" w:rsidP="000F2815">
      <w:pPr>
        <w:jc w:val="center"/>
        <w:rPr>
          <w:sz w:val="48"/>
          <w:szCs w:val="48"/>
        </w:rPr>
      </w:pPr>
    </w:p>
    <w:p w:rsidR="000F2815" w:rsidRDefault="000F2815" w:rsidP="000F2815">
      <w:pPr>
        <w:jc w:val="center"/>
        <w:rPr>
          <w:sz w:val="48"/>
          <w:szCs w:val="48"/>
        </w:rPr>
      </w:pPr>
      <w:r>
        <w:rPr>
          <w:sz w:val="48"/>
          <w:szCs w:val="48"/>
        </w:rPr>
        <w:t>UNITY I</w:t>
      </w:r>
      <w:r w:rsidR="003029A5">
        <w:rPr>
          <w:sz w:val="48"/>
          <w:szCs w:val="48"/>
        </w:rPr>
        <w:t>S</w:t>
      </w:r>
      <w:r>
        <w:rPr>
          <w:sz w:val="48"/>
          <w:szCs w:val="48"/>
        </w:rPr>
        <w:t xml:space="preserve"> STRENGTH</w:t>
      </w:r>
    </w:p>
    <w:p w:rsidR="00D37318" w:rsidRDefault="00D37318" w:rsidP="00D37318">
      <w:pPr>
        <w:rPr>
          <w:sz w:val="24"/>
          <w:szCs w:val="24"/>
        </w:rPr>
      </w:pPr>
    </w:p>
    <w:p w:rsidR="003029A5" w:rsidRDefault="003029A5" w:rsidP="00D37318">
      <w:pPr>
        <w:rPr>
          <w:rFonts w:ascii="Lucida Calligraphy" w:hAnsi="Lucida Calligraphy"/>
          <w:sz w:val="28"/>
          <w:szCs w:val="28"/>
        </w:rPr>
      </w:pPr>
      <w:r>
        <w:rPr>
          <w:rFonts w:ascii="Lucida Calligraphy" w:hAnsi="Lucida Calligraphy"/>
          <w:sz w:val="28"/>
          <w:szCs w:val="28"/>
        </w:rPr>
        <w:t>TABLE OF CONTENTS</w:t>
      </w:r>
    </w:p>
    <w:p w:rsidR="002C4A77" w:rsidRDefault="002C4A77" w:rsidP="00D37318">
      <w:pPr>
        <w:rPr>
          <w:rFonts w:ascii="Lucida Calligraphy" w:hAnsi="Lucida Calligraphy"/>
          <w:sz w:val="24"/>
          <w:szCs w:val="24"/>
        </w:rPr>
      </w:pPr>
      <w:r>
        <w:rPr>
          <w:rFonts w:ascii="Lucida Calligraphy" w:hAnsi="Lucida Calligraphy"/>
          <w:sz w:val="24"/>
          <w:szCs w:val="24"/>
        </w:rPr>
        <w:t>List of Acronyms…………………………………………</w:t>
      </w:r>
      <w:r w:rsidR="00AC0501">
        <w:rPr>
          <w:rFonts w:ascii="Lucida Calligraphy" w:hAnsi="Lucida Calligraphy"/>
          <w:sz w:val="24"/>
          <w:szCs w:val="24"/>
        </w:rPr>
        <w:t>……………</w:t>
      </w:r>
      <w:r>
        <w:rPr>
          <w:rFonts w:ascii="Lucida Calligraphy" w:hAnsi="Lucida Calligraphy"/>
          <w:sz w:val="24"/>
          <w:szCs w:val="24"/>
        </w:rPr>
        <w:t>ii</w:t>
      </w:r>
    </w:p>
    <w:p w:rsidR="002C4A77" w:rsidRPr="002C4A77" w:rsidRDefault="002C4A77" w:rsidP="002C4A77">
      <w:pPr>
        <w:pStyle w:val="ListParagraph"/>
        <w:numPr>
          <w:ilvl w:val="0"/>
          <w:numId w:val="1"/>
        </w:numPr>
        <w:rPr>
          <w:rFonts w:ascii="Lucida Calligraphy" w:hAnsi="Lucida Calligraphy"/>
          <w:sz w:val="24"/>
          <w:szCs w:val="24"/>
        </w:rPr>
      </w:pPr>
      <w:r w:rsidRPr="002C4A77">
        <w:rPr>
          <w:rFonts w:ascii="Lucida Calligraphy" w:hAnsi="Lucida Calligraphy"/>
          <w:sz w:val="24"/>
          <w:szCs w:val="24"/>
        </w:rPr>
        <w:t>Introduction……………………………………………</w:t>
      </w:r>
      <w:r w:rsidR="00AC0501">
        <w:rPr>
          <w:rFonts w:ascii="Lucida Calligraphy" w:hAnsi="Lucida Calligraphy"/>
          <w:sz w:val="24"/>
          <w:szCs w:val="24"/>
        </w:rPr>
        <w:t>………..</w:t>
      </w:r>
      <w:r w:rsidRPr="002C4A77">
        <w:rPr>
          <w:rFonts w:ascii="Lucida Calligraphy" w:hAnsi="Lucida Calligraphy"/>
          <w:sz w:val="24"/>
          <w:szCs w:val="24"/>
        </w:rPr>
        <w:t>1</w:t>
      </w:r>
    </w:p>
    <w:p w:rsidR="00AC0501" w:rsidRPr="00AC0501" w:rsidRDefault="00AC0501" w:rsidP="00AC0501">
      <w:pPr>
        <w:pStyle w:val="ListParagraph"/>
        <w:numPr>
          <w:ilvl w:val="1"/>
          <w:numId w:val="1"/>
        </w:numPr>
        <w:rPr>
          <w:rFonts w:ascii="Lucida Calligraphy" w:hAnsi="Lucida Calligraphy"/>
          <w:sz w:val="24"/>
          <w:szCs w:val="24"/>
        </w:rPr>
      </w:pPr>
      <w:r w:rsidRPr="00AC0501">
        <w:rPr>
          <w:rFonts w:ascii="Lucida Calligraphy" w:hAnsi="Lucida Calligraphy"/>
          <w:sz w:val="24"/>
          <w:szCs w:val="24"/>
        </w:rPr>
        <w:t>Location and Size……………………………………</w:t>
      </w:r>
      <w:r>
        <w:rPr>
          <w:rFonts w:ascii="Lucida Calligraphy" w:hAnsi="Lucida Calligraphy"/>
          <w:sz w:val="24"/>
          <w:szCs w:val="24"/>
        </w:rPr>
        <w:t>…</w:t>
      </w:r>
      <w:r w:rsidR="007D29B9">
        <w:rPr>
          <w:rFonts w:ascii="Lucida Calligraphy" w:hAnsi="Lucida Calligraphy"/>
          <w:sz w:val="24"/>
          <w:szCs w:val="24"/>
        </w:rPr>
        <w:t>1</w:t>
      </w:r>
    </w:p>
    <w:p w:rsidR="00AC0501" w:rsidRDefault="00AC0501" w:rsidP="00AC0501">
      <w:pPr>
        <w:pStyle w:val="ListParagraph"/>
        <w:numPr>
          <w:ilvl w:val="1"/>
          <w:numId w:val="1"/>
        </w:numPr>
        <w:rPr>
          <w:rFonts w:ascii="Lucida Calligraphy" w:hAnsi="Lucida Calligraphy"/>
          <w:sz w:val="24"/>
          <w:szCs w:val="24"/>
        </w:rPr>
      </w:pPr>
      <w:r>
        <w:rPr>
          <w:rFonts w:ascii="Lucida Calligraphy" w:hAnsi="Lucida Calligraphy"/>
          <w:sz w:val="24"/>
          <w:szCs w:val="24"/>
        </w:rPr>
        <w:t>Population………………………………………………..</w:t>
      </w:r>
      <w:r w:rsidR="007D29B9">
        <w:rPr>
          <w:rFonts w:ascii="Lucida Calligraphy" w:hAnsi="Lucida Calligraphy"/>
          <w:sz w:val="24"/>
          <w:szCs w:val="24"/>
        </w:rPr>
        <w:t>1</w:t>
      </w:r>
    </w:p>
    <w:p w:rsidR="00AC0501" w:rsidRDefault="00AC0501" w:rsidP="00AC0501">
      <w:pPr>
        <w:pStyle w:val="ListParagraph"/>
        <w:numPr>
          <w:ilvl w:val="1"/>
          <w:numId w:val="1"/>
        </w:numPr>
        <w:rPr>
          <w:rFonts w:ascii="Lucida Calligraphy" w:hAnsi="Lucida Calligraphy"/>
          <w:sz w:val="24"/>
          <w:szCs w:val="24"/>
        </w:rPr>
      </w:pPr>
      <w:r>
        <w:rPr>
          <w:rFonts w:ascii="Lucida Calligraphy" w:hAnsi="Lucida Calligraphy"/>
          <w:sz w:val="24"/>
          <w:szCs w:val="24"/>
        </w:rPr>
        <w:t xml:space="preserve">Governance in </w:t>
      </w:r>
      <w:r w:rsidR="00853F5B">
        <w:rPr>
          <w:rFonts w:ascii="Lucida Calligraphy" w:hAnsi="Lucida Calligraphy"/>
          <w:sz w:val="24"/>
          <w:szCs w:val="24"/>
        </w:rPr>
        <w:t>AACMA ……………</w:t>
      </w:r>
      <w:r>
        <w:rPr>
          <w:rFonts w:ascii="Lucida Calligraphy" w:hAnsi="Lucida Calligraphy"/>
          <w:sz w:val="24"/>
          <w:szCs w:val="24"/>
        </w:rPr>
        <w:t xml:space="preserve"> ………………</w:t>
      </w:r>
      <w:r w:rsidR="007D29B9">
        <w:rPr>
          <w:rFonts w:ascii="Lucida Calligraphy" w:hAnsi="Lucida Calligraphy"/>
          <w:sz w:val="24"/>
          <w:szCs w:val="24"/>
        </w:rPr>
        <w:t>2</w:t>
      </w:r>
    </w:p>
    <w:p w:rsidR="00AC0501" w:rsidRPr="00AC0501" w:rsidRDefault="00AC0501" w:rsidP="00AC0501">
      <w:pPr>
        <w:pStyle w:val="ListParagraph"/>
        <w:numPr>
          <w:ilvl w:val="0"/>
          <w:numId w:val="1"/>
        </w:numPr>
        <w:rPr>
          <w:rFonts w:ascii="Lucida Calligraphy" w:hAnsi="Lucida Calligraphy"/>
          <w:sz w:val="24"/>
          <w:szCs w:val="24"/>
        </w:rPr>
      </w:pPr>
      <w:r w:rsidRPr="00AC0501">
        <w:rPr>
          <w:rFonts w:ascii="Lucida Calligraphy" w:hAnsi="Lucida Calligraphy"/>
          <w:sz w:val="24"/>
          <w:szCs w:val="24"/>
        </w:rPr>
        <w:t>Vision………………………………………………………………</w:t>
      </w:r>
      <w:r>
        <w:rPr>
          <w:rFonts w:ascii="Lucida Calligraphy" w:hAnsi="Lucida Calligraphy"/>
          <w:sz w:val="24"/>
          <w:szCs w:val="24"/>
        </w:rPr>
        <w:t>.</w:t>
      </w:r>
      <w:r w:rsidR="007D29B9">
        <w:rPr>
          <w:rFonts w:ascii="Lucida Calligraphy" w:hAnsi="Lucida Calligraphy"/>
          <w:sz w:val="24"/>
          <w:szCs w:val="24"/>
        </w:rPr>
        <w:t>3</w:t>
      </w:r>
    </w:p>
    <w:p w:rsidR="00AC0501" w:rsidRDefault="00AC0501" w:rsidP="00AC0501">
      <w:pPr>
        <w:pStyle w:val="ListParagraph"/>
        <w:numPr>
          <w:ilvl w:val="0"/>
          <w:numId w:val="1"/>
        </w:numPr>
        <w:rPr>
          <w:rFonts w:ascii="Lucida Calligraphy" w:hAnsi="Lucida Calligraphy"/>
          <w:sz w:val="24"/>
          <w:szCs w:val="24"/>
        </w:rPr>
      </w:pPr>
      <w:r>
        <w:rPr>
          <w:rFonts w:ascii="Lucida Calligraphy" w:hAnsi="Lucida Calligraphy"/>
          <w:sz w:val="24"/>
          <w:szCs w:val="24"/>
        </w:rPr>
        <w:t>M</w:t>
      </w:r>
      <w:r w:rsidR="007D29B9">
        <w:rPr>
          <w:rFonts w:ascii="Lucida Calligraphy" w:hAnsi="Lucida Calligraphy"/>
          <w:sz w:val="24"/>
          <w:szCs w:val="24"/>
        </w:rPr>
        <w:t>ission……………………………………………………………..4</w:t>
      </w:r>
    </w:p>
    <w:p w:rsidR="0024135D" w:rsidRDefault="00813ADA" w:rsidP="00AC0501">
      <w:pPr>
        <w:pStyle w:val="ListParagraph"/>
        <w:numPr>
          <w:ilvl w:val="0"/>
          <w:numId w:val="1"/>
        </w:numPr>
        <w:rPr>
          <w:rFonts w:ascii="Lucida Calligraphy" w:hAnsi="Lucida Calligraphy"/>
          <w:sz w:val="24"/>
          <w:szCs w:val="24"/>
        </w:rPr>
      </w:pPr>
      <w:r>
        <w:rPr>
          <w:rFonts w:ascii="Lucida Calligraphy" w:hAnsi="Lucida Calligraphy"/>
          <w:sz w:val="24"/>
          <w:szCs w:val="24"/>
        </w:rPr>
        <w:t>Composition of Electoral Areas…………………………….4-5</w:t>
      </w:r>
    </w:p>
    <w:p w:rsidR="002410A0" w:rsidRDefault="002410A0" w:rsidP="00AC0501">
      <w:pPr>
        <w:pStyle w:val="ListParagraph"/>
        <w:numPr>
          <w:ilvl w:val="0"/>
          <w:numId w:val="1"/>
        </w:numPr>
        <w:rPr>
          <w:rFonts w:ascii="Lucida Calligraphy" w:hAnsi="Lucida Calligraphy"/>
          <w:sz w:val="24"/>
          <w:szCs w:val="24"/>
        </w:rPr>
      </w:pPr>
      <w:r>
        <w:rPr>
          <w:rFonts w:ascii="Lucida Calligraphy" w:hAnsi="Lucida Calligraphy"/>
          <w:sz w:val="24"/>
          <w:szCs w:val="24"/>
        </w:rPr>
        <w:t>Our Responsibility………………………………………………6</w:t>
      </w:r>
    </w:p>
    <w:p w:rsidR="002410A0" w:rsidRDefault="002410A0" w:rsidP="00AC0501">
      <w:pPr>
        <w:pStyle w:val="ListParagraph"/>
        <w:numPr>
          <w:ilvl w:val="0"/>
          <w:numId w:val="1"/>
        </w:numPr>
        <w:rPr>
          <w:rFonts w:ascii="Lucida Calligraphy" w:hAnsi="Lucida Calligraphy"/>
          <w:sz w:val="24"/>
          <w:szCs w:val="24"/>
        </w:rPr>
      </w:pPr>
      <w:r>
        <w:rPr>
          <w:rFonts w:ascii="Lucida Calligraphy" w:hAnsi="Lucida Calligraphy"/>
          <w:sz w:val="24"/>
          <w:szCs w:val="24"/>
        </w:rPr>
        <w:t>Our Service…………………………………………………………7</w:t>
      </w:r>
    </w:p>
    <w:p w:rsidR="002410A0" w:rsidRDefault="002410A0" w:rsidP="00AC0501">
      <w:pPr>
        <w:pStyle w:val="ListParagraph"/>
        <w:numPr>
          <w:ilvl w:val="0"/>
          <w:numId w:val="1"/>
        </w:numPr>
        <w:rPr>
          <w:rFonts w:ascii="Lucida Calligraphy" w:hAnsi="Lucida Calligraphy"/>
          <w:sz w:val="24"/>
          <w:szCs w:val="24"/>
        </w:rPr>
      </w:pPr>
      <w:r>
        <w:rPr>
          <w:rFonts w:ascii="Lucida Calligraphy" w:hAnsi="Lucida Calligraphy"/>
          <w:sz w:val="24"/>
          <w:szCs w:val="24"/>
        </w:rPr>
        <w:t>Where to find Us………………………………………………….8</w:t>
      </w:r>
    </w:p>
    <w:p w:rsidR="00813ADA" w:rsidRDefault="00813ADA" w:rsidP="00AC0501">
      <w:pPr>
        <w:pStyle w:val="ListParagraph"/>
        <w:numPr>
          <w:ilvl w:val="0"/>
          <w:numId w:val="1"/>
        </w:numPr>
        <w:rPr>
          <w:rFonts w:ascii="Lucida Calligraphy" w:hAnsi="Lucida Calligraphy"/>
          <w:sz w:val="24"/>
          <w:szCs w:val="24"/>
        </w:rPr>
      </w:pPr>
      <w:r>
        <w:rPr>
          <w:rFonts w:ascii="Lucida Calligraphy" w:hAnsi="Lucida Calligraphy"/>
          <w:sz w:val="24"/>
          <w:szCs w:val="24"/>
        </w:rPr>
        <w:t>Complaints…………………………………………………………</w:t>
      </w:r>
      <w:r w:rsidR="005163FA">
        <w:rPr>
          <w:rFonts w:ascii="Lucida Calligraphy" w:hAnsi="Lucida Calligraphy"/>
          <w:sz w:val="24"/>
          <w:szCs w:val="24"/>
        </w:rPr>
        <w:t>.</w:t>
      </w:r>
      <w:r w:rsidR="002410A0">
        <w:rPr>
          <w:rFonts w:ascii="Lucida Calligraphy" w:hAnsi="Lucida Calligraphy"/>
          <w:sz w:val="24"/>
          <w:szCs w:val="24"/>
        </w:rPr>
        <w:t>9</w:t>
      </w:r>
    </w:p>
    <w:p w:rsidR="002410A0" w:rsidRDefault="002410A0" w:rsidP="00AC0501">
      <w:pPr>
        <w:pStyle w:val="ListParagraph"/>
        <w:numPr>
          <w:ilvl w:val="0"/>
          <w:numId w:val="1"/>
        </w:numPr>
        <w:rPr>
          <w:rFonts w:ascii="Lucida Calligraphy" w:hAnsi="Lucida Calligraphy"/>
          <w:sz w:val="24"/>
          <w:szCs w:val="24"/>
        </w:rPr>
      </w:pPr>
      <w:r>
        <w:rPr>
          <w:rFonts w:ascii="Lucida Calligraphy" w:hAnsi="Lucida Calligraphy"/>
          <w:sz w:val="24"/>
          <w:szCs w:val="24"/>
        </w:rPr>
        <w:t xml:space="preserve">When Registering </w:t>
      </w:r>
      <w:r w:rsidR="005163FA">
        <w:rPr>
          <w:rFonts w:ascii="Lucida Calligraphy" w:hAnsi="Lucida Calligraphy"/>
          <w:sz w:val="24"/>
          <w:szCs w:val="24"/>
        </w:rPr>
        <w:t>A Complaint……………………………..9-10</w:t>
      </w:r>
      <w:r>
        <w:rPr>
          <w:rFonts w:ascii="Lucida Calligraphy" w:hAnsi="Lucida Calligraphy"/>
          <w:sz w:val="24"/>
          <w:szCs w:val="24"/>
        </w:rPr>
        <w:t xml:space="preserve"> </w:t>
      </w:r>
    </w:p>
    <w:p w:rsidR="005163FA" w:rsidRDefault="005163FA" w:rsidP="00AC0501">
      <w:pPr>
        <w:pStyle w:val="ListParagraph"/>
        <w:numPr>
          <w:ilvl w:val="0"/>
          <w:numId w:val="1"/>
        </w:numPr>
        <w:rPr>
          <w:rFonts w:ascii="Lucida Calligraphy" w:hAnsi="Lucida Calligraphy"/>
          <w:sz w:val="24"/>
          <w:szCs w:val="24"/>
        </w:rPr>
      </w:pPr>
      <w:r>
        <w:rPr>
          <w:rFonts w:ascii="Lucida Calligraphy" w:hAnsi="Lucida Calligraphy"/>
          <w:sz w:val="24"/>
          <w:szCs w:val="24"/>
        </w:rPr>
        <w:t>Where To Address your Complaints……………………….1</w:t>
      </w:r>
      <w:r w:rsidR="007D29B9">
        <w:rPr>
          <w:rFonts w:ascii="Lucida Calligraphy" w:hAnsi="Lucida Calligraphy"/>
          <w:sz w:val="24"/>
          <w:szCs w:val="24"/>
        </w:rPr>
        <w:t>0</w:t>
      </w:r>
    </w:p>
    <w:p w:rsidR="00813ADA" w:rsidRDefault="00813ADA" w:rsidP="00AC0501">
      <w:pPr>
        <w:pStyle w:val="ListParagraph"/>
        <w:numPr>
          <w:ilvl w:val="0"/>
          <w:numId w:val="1"/>
        </w:numPr>
        <w:rPr>
          <w:rFonts w:ascii="Lucida Calligraphy" w:hAnsi="Lucida Calligraphy"/>
          <w:sz w:val="24"/>
          <w:szCs w:val="24"/>
        </w:rPr>
      </w:pPr>
      <w:r>
        <w:rPr>
          <w:rFonts w:ascii="Lucida Calligraphy" w:hAnsi="Lucida Calligraphy"/>
          <w:sz w:val="24"/>
          <w:szCs w:val="24"/>
        </w:rPr>
        <w:t>Our collaborating Agencies…………………………………..</w:t>
      </w:r>
      <w:r w:rsidR="002410A0">
        <w:rPr>
          <w:rFonts w:ascii="Lucida Calligraphy" w:hAnsi="Lucida Calligraphy"/>
          <w:sz w:val="24"/>
          <w:szCs w:val="24"/>
        </w:rPr>
        <w:t>1</w:t>
      </w:r>
      <w:r w:rsidR="007D29B9">
        <w:rPr>
          <w:rFonts w:ascii="Lucida Calligraphy" w:hAnsi="Lucida Calligraphy"/>
          <w:sz w:val="24"/>
          <w:szCs w:val="24"/>
        </w:rPr>
        <w:t>1</w:t>
      </w:r>
    </w:p>
    <w:p w:rsidR="002410A0" w:rsidRDefault="005163FA" w:rsidP="00AC0501">
      <w:pPr>
        <w:pStyle w:val="ListParagraph"/>
        <w:numPr>
          <w:ilvl w:val="0"/>
          <w:numId w:val="1"/>
        </w:numPr>
        <w:rPr>
          <w:rFonts w:ascii="Lucida Calligraphy" w:hAnsi="Lucida Calligraphy"/>
          <w:sz w:val="24"/>
          <w:szCs w:val="24"/>
        </w:rPr>
      </w:pPr>
      <w:r>
        <w:rPr>
          <w:rFonts w:ascii="Lucida Calligraphy" w:hAnsi="Lucida Calligraphy"/>
          <w:sz w:val="24"/>
          <w:szCs w:val="24"/>
        </w:rPr>
        <w:t>Your Views Count………………………………………………..1</w:t>
      </w:r>
      <w:r w:rsidR="007D29B9">
        <w:rPr>
          <w:rFonts w:ascii="Lucida Calligraphy" w:hAnsi="Lucida Calligraphy"/>
          <w:sz w:val="24"/>
          <w:szCs w:val="24"/>
        </w:rPr>
        <w:t>1</w:t>
      </w:r>
    </w:p>
    <w:p w:rsidR="00813ADA" w:rsidRDefault="00813ADA"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A613D9" w:rsidRDefault="00006872" w:rsidP="00A613D9">
      <w:pPr>
        <w:pStyle w:val="ListParagraph"/>
        <w:rPr>
          <w:rFonts w:ascii="Lucida Calligraphy" w:hAnsi="Lucida Calligraphy"/>
          <w:sz w:val="28"/>
          <w:szCs w:val="28"/>
        </w:rPr>
      </w:pPr>
      <w:r>
        <w:rPr>
          <w:rFonts w:ascii="Lucida Calligraphy" w:hAnsi="Lucida Calligraphy"/>
          <w:sz w:val="28"/>
          <w:szCs w:val="28"/>
        </w:rPr>
        <w:t>LIST OF ACRONYMS</w:t>
      </w:r>
    </w:p>
    <w:p w:rsidR="00A613D9" w:rsidRDefault="00A613D9" w:rsidP="00A613D9">
      <w:pPr>
        <w:pStyle w:val="ListParagraph"/>
        <w:rPr>
          <w:rFonts w:ascii="Lucida Calligraphy" w:hAnsi="Lucida Calligraphy"/>
          <w:sz w:val="28"/>
          <w:szCs w:val="28"/>
        </w:rPr>
      </w:pPr>
    </w:p>
    <w:p w:rsidR="00A07DDD" w:rsidRPr="00A07DDD" w:rsidRDefault="00A613D9" w:rsidP="00A07DDD">
      <w:pPr>
        <w:pStyle w:val="ListParagraph"/>
        <w:numPr>
          <w:ilvl w:val="0"/>
          <w:numId w:val="5"/>
        </w:numPr>
        <w:rPr>
          <w:rFonts w:ascii="Lucida Calligraphy" w:hAnsi="Lucida Calligraphy"/>
          <w:sz w:val="24"/>
          <w:szCs w:val="24"/>
        </w:rPr>
      </w:pPr>
      <w:r w:rsidRPr="00A07DDD">
        <w:rPr>
          <w:rFonts w:ascii="Lucida Calligraphy" w:hAnsi="Lucida Calligraphy"/>
          <w:sz w:val="24"/>
          <w:szCs w:val="24"/>
        </w:rPr>
        <w:t xml:space="preserve">AACMA     Asante </w:t>
      </w:r>
      <w:proofErr w:type="spellStart"/>
      <w:r w:rsidRPr="00A07DDD">
        <w:rPr>
          <w:rFonts w:ascii="Lucida Calligraphy" w:hAnsi="Lucida Calligraphy"/>
          <w:sz w:val="24"/>
          <w:szCs w:val="24"/>
        </w:rPr>
        <w:t>Akim</w:t>
      </w:r>
      <w:proofErr w:type="spellEnd"/>
      <w:r w:rsidRPr="00A07DDD">
        <w:rPr>
          <w:rFonts w:ascii="Lucida Calligraphy" w:hAnsi="Lucida Calligraphy"/>
          <w:sz w:val="24"/>
          <w:szCs w:val="24"/>
        </w:rPr>
        <w:t xml:space="preserve"> Central Municipal Assembly</w:t>
      </w:r>
    </w:p>
    <w:p w:rsidR="00A613D9" w:rsidRPr="00A07DDD" w:rsidRDefault="00A613D9" w:rsidP="00A613D9">
      <w:pPr>
        <w:pStyle w:val="ListParagraph"/>
        <w:numPr>
          <w:ilvl w:val="0"/>
          <w:numId w:val="5"/>
        </w:numPr>
        <w:rPr>
          <w:rFonts w:ascii="Lucida Calligraphy" w:hAnsi="Lucida Calligraphy"/>
          <w:sz w:val="24"/>
          <w:szCs w:val="24"/>
        </w:rPr>
      </w:pPr>
      <w:r w:rsidRPr="00A07DDD">
        <w:rPr>
          <w:rFonts w:ascii="Lucida Calligraphy" w:hAnsi="Lucida Calligraphy"/>
          <w:sz w:val="24"/>
          <w:szCs w:val="24"/>
        </w:rPr>
        <w:t>HOD           Head of Department</w:t>
      </w:r>
    </w:p>
    <w:p w:rsidR="00A613D9" w:rsidRPr="00A07DDD" w:rsidRDefault="00A07DDD" w:rsidP="00A613D9">
      <w:pPr>
        <w:pStyle w:val="ListParagraph"/>
        <w:numPr>
          <w:ilvl w:val="0"/>
          <w:numId w:val="5"/>
        </w:numPr>
        <w:rPr>
          <w:rFonts w:ascii="Lucida Calligraphy" w:hAnsi="Lucida Calligraphy"/>
          <w:sz w:val="24"/>
          <w:szCs w:val="24"/>
        </w:rPr>
      </w:pPr>
      <w:r w:rsidRPr="00A07DDD">
        <w:rPr>
          <w:rFonts w:ascii="Lucida Calligraphy" w:hAnsi="Lucida Calligraphy"/>
          <w:sz w:val="24"/>
          <w:szCs w:val="24"/>
        </w:rPr>
        <w:t>PRCC         Public Relations and Complaints Committee</w:t>
      </w:r>
    </w:p>
    <w:p w:rsidR="00A07DDD" w:rsidRPr="00A07DDD" w:rsidRDefault="00A07DDD" w:rsidP="00A613D9">
      <w:pPr>
        <w:pStyle w:val="ListParagraph"/>
        <w:numPr>
          <w:ilvl w:val="0"/>
          <w:numId w:val="5"/>
        </w:numPr>
        <w:rPr>
          <w:rFonts w:ascii="Lucida Calligraphy" w:hAnsi="Lucida Calligraphy"/>
          <w:sz w:val="24"/>
          <w:szCs w:val="24"/>
        </w:rPr>
      </w:pPr>
      <w:r w:rsidRPr="00A07DDD">
        <w:rPr>
          <w:rFonts w:ascii="Lucida Calligraphy" w:hAnsi="Lucida Calligraphy"/>
          <w:sz w:val="24"/>
          <w:szCs w:val="24"/>
        </w:rPr>
        <w:t>MCE           Municipal Chief Executive</w:t>
      </w:r>
    </w:p>
    <w:p w:rsidR="00A07DDD" w:rsidRPr="00A07DDD" w:rsidRDefault="00A07DDD" w:rsidP="00A613D9">
      <w:pPr>
        <w:pStyle w:val="ListParagraph"/>
        <w:numPr>
          <w:ilvl w:val="0"/>
          <w:numId w:val="5"/>
        </w:numPr>
        <w:rPr>
          <w:rFonts w:ascii="Lucida Calligraphy" w:hAnsi="Lucida Calligraphy"/>
          <w:sz w:val="24"/>
          <w:szCs w:val="24"/>
        </w:rPr>
      </w:pPr>
      <w:r w:rsidRPr="00A07DDD">
        <w:rPr>
          <w:rFonts w:ascii="Lucida Calligraphy" w:hAnsi="Lucida Calligraphy"/>
          <w:sz w:val="24"/>
          <w:szCs w:val="24"/>
        </w:rPr>
        <w:t>PM             Presiding Member</w:t>
      </w:r>
    </w:p>
    <w:p w:rsidR="000B5E24" w:rsidRDefault="00A07DDD" w:rsidP="00A613D9">
      <w:pPr>
        <w:pStyle w:val="ListParagraph"/>
        <w:numPr>
          <w:ilvl w:val="0"/>
          <w:numId w:val="5"/>
        </w:numPr>
        <w:rPr>
          <w:rFonts w:ascii="Lucida Calligraphy" w:hAnsi="Lucida Calligraphy"/>
          <w:sz w:val="24"/>
          <w:szCs w:val="24"/>
        </w:rPr>
      </w:pPr>
      <w:r w:rsidRPr="00A07DDD">
        <w:rPr>
          <w:rFonts w:ascii="Lucida Calligraphy" w:hAnsi="Lucida Calligraphy"/>
          <w:sz w:val="24"/>
          <w:szCs w:val="24"/>
        </w:rPr>
        <w:t>MCD          Municipal Co-</w:t>
      </w:r>
      <w:proofErr w:type="spellStart"/>
      <w:r w:rsidRPr="00A07DDD">
        <w:rPr>
          <w:rFonts w:ascii="Lucida Calligraphy" w:hAnsi="Lucida Calligraphy"/>
          <w:sz w:val="24"/>
          <w:szCs w:val="24"/>
        </w:rPr>
        <w:t>ordinating</w:t>
      </w:r>
      <w:proofErr w:type="spellEnd"/>
      <w:r w:rsidRPr="00A07DDD">
        <w:rPr>
          <w:rFonts w:ascii="Lucida Calligraphy" w:hAnsi="Lucida Calligraphy"/>
          <w:sz w:val="24"/>
          <w:szCs w:val="24"/>
        </w:rPr>
        <w:t xml:space="preserve"> Director</w:t>
      </w:r>
    </w:p>
    <w:p w:rsidR="00822ACE" w:rsidRDefault="00822ACE" w:rsidP="00822ACE">
      <w:pPr>
        <w:pStyle w:val="ListParagraph"/>
        <w:numPr>
          <w:ilvl w:val="0"/>
          <w:numId w:val="5"/>
        </w:numPr>
        <w:rPr>
          <w:rFonts w:ascii="Lucida Calligraphy" w:hAnsi="Lucida Calligraphy"/>
          <w:sz w:val="24"/>
          <w:szCs w:val="24"/>
        </w:rPr>
      </w:pPr>
      <w:r>
        <w:rPr>
          <w:rFonts w:ascii="Lucida Calligraphy" w:hAnsi="Lucida Calligraphy"/>
          <w:sz w:val="24"/>
          <w:szCs w:val="24"/>
        </w:rPr>
        <w:t>CHRAJ</w:t>
      </w:r>
      <w:r w:rsidR="000B5E24">
        <w:rPr>
          <w:rFonts w:ascii="Lucida Calligraphy" w:hAnsi="Lucida Calligraphy"/>
          <w:sz w:val="24"/>
          <w:szCs w:val="24"/>
        </w:rPr>
        <w:t xml:space="preserve"> </w:t>
      </w:r>
      <w:r>
        <w:rPr>
          <w:rFonts w:ascii="Lucida Calligraphy" w:hAnsi="Lucida Calligraphy"/>
          <w:sz w:val="24"/>
          <w:szCs w:val="24"/>
        </w:rPr>
        <w:t xml:space="preserve">    </w:t>
      </w:r>
      <w:r w:rsidR="000B5E24">
        <w:rPr>
          <w:rFonts w:ascii="Lucida Calligraphy" w:hAnsi="Lucida Calligraphy"/>
          <w:sz w:val="24"/>
          <w:szCs w:val="24"/>
        </w:rPr>
        <w:t xml:space="preserve">Commission on Human Rights and Administrative </w:t>
      </w:r>
      <w:r>
        <w:rPr>
          <w:rFonts w:ascii="Lucida Calligraphy" w:hAnsi="Lucida Calligraphy"/>
          <w:sz w:val="24"/>
          <w:szCs w:val="24"/>
        </w:rPr>
        <w:t xml:space="preserve">                       </w:t>
      </w:r>
      <w:r w:rsidR="000B5E24">
        <w:rPr>
          <w:rFonts w:ascii="Lucida Calligraphy" w:hAnsi="Lucida Calligraphy"/>
          <w:sz w:val="24"/>
          <w:szCs w:val="24"/>
        </w:rPr>
        <w:t>Justice</w:t>
      </w:r>
    </w:p>
    <w:p w:rsidR="00A07DDD" w:rsidRPr="00A07DDD" w:rsidRDefault="00A07DDD" w:rsidP="0085764A">
      <w:pPr>
        <w:pStyle w:val="ListParagraph"/>
        <w:ind w:left="1080"/>
        <w:rPr>
          <w:rFonts w:ascii="Lucida Calligraphy" w:hAnsi="Lucida Calligraphy"/>
          <w:sz w:val="24"/>
          <w:szCs w:val="24"/>
        </w:rPr>
      </w:pPr>
    </w:p>
    <w:p w:rsidR="00006872" w:rsidRPr="00006872" w:rsidRDefault="00006872" w:rsidP="00006872">
      <w:pPr>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A07DDD">
      <w:pPr>
        <w:rPr>
          <w:rFonts w:ascii="Lucida Calligraphy" w:hAnsi="Lucida Calligraphy"/>
          <w:sz w:val="24"/>
          <w:szCs w:val="24"/>
        </w:rPr>
      </w:pPr>
    </w:p>
    <w:p w:rsidR="00A07DDD" w:rsidRDefault="00A07DDD" w:rsidP="00A07DDD">
      <w:pPr>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Default="00006872" w:rsidP="002410A0">
      <w:pPr>
        <w:pStyle w:val="ListParagraph"/>
        <w:rPr>
          <w:rFonts w:ascii="Lucida Calligraphy" w:hAnsi="Lucida Calligraphy"/>
          <w:sz w:val="24"/>
          <w:szCs w:val="24"/>
        </w:rPr>
      </w:pPr>
    </w:p>
    <w:p w:rsidR="00006872" w:rsidRPr="00006872" w:rsidRDefault="00006872" w:rsidP="00006872">
      <w:pPr>
        <w:pStyle w:val="ListParagraph"/>
        <w:numPr>
          <w:ilvl w:val="0"/>
          <w:numId w:val="2"/>
        </w:numPr>
        <w:spacing w:after="200" w:line="276" w:lineRule="auto"/>
        <w:jc w:val="both"/>
        <w:outlineLvl w:val="0"/>
        <w:rPr>
          <w:rFonts w:cstheme="minorHAnsi"/>
          <w:b/>
          <w:sz w:val="28"/>
          <w:szCs w:val="28"/>
          <w:u w:val="single"/>
        </w:rPr>
      </w:pPr>
      <w:r w:rsidRPr="00006872">
        <w:rPr>
          <w:rFonts w:cstheme="minorHAnsi"/>
          <w:b/>
          <w:sz w:val="28"/>
          <w:szCs w:val="28"/>
          <w:u w:val="single"/>
        </w:rPr>
        <w:t>INTRODUCTION</w:t>
      </w:r>
    </w:p>
    <w:p w:rsidR="006A2CB6" w:rsidRDefault="00006872" w:rsidP="00006872">
      <w:pPr>
        <w:jc w:val="both"/>
        <w:rPr>
          <w:rFonts w:cs="Times New Roman"/>
          <w:sz w:val="28"/>
          <w:szCs w:val="28"/>
        </w:rPr>
      </w:pPr>
      <w:r>
        <w:rPr>
          <w:rFonts w:cs="Times New Roman"/>
          <w:sz w:val="28"/>
          <w:szCs w:val="28"/>
        </w:rPr>
        <w:t xml:space="preserve">The </w:t>
      </w:r>
      <w:r w:rsidR="00A03D3A">
        <w:rPr>
          <w:rFonts w:cs="Times New Roman"/>
          <w:sz w:val="28"/>
          <w:szCs w:val="28"/>
        </w:rPr>
        <w:t xml:space="preserve">Asante </w:t>
      </w:r>
      <w:proofErr w:type="spellStart"/>
      <w:r w:rsidR="00A03D3A">
        <w:rPr>
          <w:rFonts w:cs="Times New Roman"/>
          <w:sz w:val="28"/>
          <w:szCs w:val="28"/>
        </w:rPr>
        <w:t>Akim</w:t>
      </w:r>
      <w:proofErr w:type="spellEnd"/>
      <w:r w:rsidR="00A03D3A">
        <w:rPr>
          <w:rFonts w:cs="Times New Roman"/>
          <w:sz w:val="28"/>
          <w:szCs w:val="28"/>
        </w:rPr>
        <w:t xml:space="preserve"> Central </w:t>
      </w:r>
      <w:r>
        <w:rPr>
          <w:rFonts w:cs="Times New Roman"/>
          <w:sz w:val="28"/>
          <w:szCs w:val="28"/>
        </w:rPr>
        <w:t>Municipal Assembly, which was created by L.I 2056,</w:t>
      </w:r>
      <w:r w:rsidRPr="00856621">
        <w:rPr>
          <w:rFonts w:cs="Times New Roman"/>
          <w:sz w:val="28"/>
          <w:szCs w:val="28"/>
        </w:rPr>
        <w:t xml:space="preserve"> has </w:t>
      </w:r>
      <w:proofErr w:type="spellStart"/>
      <w:r w:rsidRPr="00856621">
        <w:rPr>
          <w:rFonts w:cs="Times New Roman"/>
          <w:sz w:val="28"/>
          <w:szCs w:val="28"/>
        </w:rPr>
        <w:t>Konongo-Odumasi</w:t>
      </w:r>
      <w:proofErr w:type="spellEnd"/>
      <w:r w:rsidRPr="00856621">
        <w:rPr>
          <w:rFonts w:cs="Times New Roman"/>
          <w:sz w:val="28"/>
          <w:szCs w:val="28"/>
        </w:rPr>
        <w:t xml:space="preserve"> as its twin Capital Town. It was carved out of the then Asante </w:t>
      </w:r>
      <w:proofErr w:type="spellStart"/>
      <w:r w:rsidRPr="00856621">
        <w:rPr>
          <w:rFonts w:cs="Times New Roman"/>
          <w:sz w:val="28"/>
          <w:szCs w:val="28"/>
        </w:rPr>
        <w:t>Akim</w:t>
      </w:r>
      <w:proofErr w:type="spellEnd"/>
      <w:r w:rsidRPr="00856621">
        <w:rPr>
          <w:rFonts w:cs="Times New Roman"/>
          <w:sz w:val="28"/>
          <w:szCs w:val="28"/>
        </w:rPr>
        <w:t xml:space="preserve"> District Council in 1988 and was elevated to Municipality status by legislative Instrument </w:t>
      </w:r>
      <w:r>
        <w:rPr>
          <w:rFonts w:cs="Times New Roman"/>
          <w:sz w:val="28"/>
          <w:szCs w:val="28"/>
        </w:rPr>
        <w:t xml:space="preserve">(L.I) </w:t>
      </w:r>
      <w:r w:rsidRPr="00856621">
        <w:rPr>
          <w:rFonts w:cs="Times New Roman"/>
          <w:sz w:val="28"/>
          <w:szCs w:val="28"/>
        </w:rPr>
        <w:t xml:space="preserve">1907 in February 2007. It used to be Asante </w:t>
      </w:r>
      <w:proofErr w:type="spellStart"/>
      <w:r w:rsidRPr="00856621">
        <w:rPr>
          <w:rFonts w:cs="Times New Roman"/>
          <w:sz w:val="28"/>
          <w:szCs w:val="28"/>
        </w:rPr>
        <w:t>Akim</w:t>
      </w:r>
      <w:proofErr w:type="spellEnd"/>
      <w:r w:rsidRPr="00856621">
        <w:rPr>
          <w:rFonts w:cs="Times New Roman"/>
          <w:sz w:val="28"/>
          <w:szCs w:val="28"/>
        </w:rPr>
        <w:t xml:space="preserve"> North Municipal Assembly but with the carving out of Asante </w:t>
      </w:r>
      <w:proofErr w:type="spellStart"/>
      <w:r w:rsidRPr="00856621">
        <w:rPr>
          <w:rFonts w:cs="Times New Roman"/>
          <w:sz w:val="28"/>
          <w:szCs w:val="28"/>
        </w:rPr>
        <w:t>Akim</w:t>
      </w:r>
      <w:proofErr w:type="spellEnd"/>
      <w:r w:rsidRPr="00856621">
        <w:rPr>
          <w:rFonts w:cs="Times New Roman"/>
          <w:sz w:val="28"/>
          <w:szCs w:val="28"/>
        </w:rPr>
        <w:t xml:space="preserve"> North District Assembly</w:t>
      </w:r>
      <w:r>
        <w:rPr>
          <w:rFonts w:cs="Times New Roman"/>
          <w:sz w:val="28"/>
          <w:szCs w:val="28"/>
        </w:rPr>
        <w:t xml:space="preserve"> in</w:t>
      </w:r>
      <w:r w:rsidRPr="00856621">
        <w:rPr>
          <w:rFonts w:cs="Times New Roman"/>
          <w:sz w:val="28"/>
          <w:szCs w:val="28"/>
        </w:rPr>
        <w:t xml:space="preserve"> July 2012, the name was changed to Asante </w:t>
      </w:r>
      <w:proofErr w:type="spellStart"/>
      <w:r w:rsidRPr="00856621">
        <w:rPr>
          <w:rFonts w:cs="Times New Roman"/>
          <w:sz w:val="28"/>
          <w:szCs w:val="28"/>
        </w:rPr>
        <w:t>Akim</w:t>
      </w:r>
      <w:proofErr w:type="spellEnd"/>
      <w:r w:rsidRPr="00856621">
        <w:rPr>
          <w:rFonts w:cs="Times New Roman"/>
          <w:sz w:val="28"/>
          <w:szCs w:val="28"/>
        </w:rPr>
        <w:t xml:space="preserve"> Central Municipal Assembly. For the purpose of decentralization and local government representation, the Municipality has one (1) electoral constituency for parliamentary representation, Twenty-five (25) electoral areas and Three (3) zonal councils namely </w:t>
      </w:r>
      <w:proofErr w:type="spellStart"/>
      <w:r w:rsidRPr="00856621">
        <w:rPr>
          <w:rFonts w:cs="Times New Roman"/>
          <w:sz w:val="28"/>
          <w:szCs w:val="28"/>
        </w:rPr>
        <w:t>Konongo-</w:t>
      </w:r>
      <w:r>
        <w:rPr>
          <w:rFonts w:cs="Times New Roman"/>
          <w:sz w:val="28"/>
          <w:szCs w:val="28"/>
        </w:rPr>
        <w:t>Odumasi</w:t>
      </w:r>
      <w:proofErr w:type="spellEnd"/>
      <w:r>
        <w:rPr>
          <w:rFonts w:cs="Times New Roman"/>
          <w:sz w:val="28"/>
          <w:szCs w:val="28"/>
        </w:rPr>
        <w:t xml:space="preserve">, </w:t>
      </w:r>
      <w:proofErr w:type="spellStart"/>
      <w:r>
        <w:rPr>
          <w:rFonts w:cs="Times New Roman"/>
          <w:sz w:val="28"/>
          <w:szCs w:val="28"/>
        </w:rPr>
        <w:t>Dwease-Praaso</w:t>
      </w:r>
      <w:proofErr w:type="spellEnd"/>
      <w:r>
        <w:rPr>
          <w:rFonts w:cs="Times New Roman"/>
          <w:sz w:val="28"/>
          <w:szCs w:val="28"/>
        </w:rPr>
        <w:t xml:space="preserve"> and </w:t>
      </w:r>
      <w:proofErr w:type="spellStart"/>
      <w:r>
        <w:rPr>
          <w:rFonts w:cs="Times New Roman"/>
          <w:sz w:val="28"/>
          <w:szCs w:val="28"/>
        </w:rPr>
        <w:t>Owere</w:t>
      </w:r>
      <w:r w:rsidRPr="00856621">
        <w:rPr>
          <w:rFonts w:cs="Times New Roman"/>
          <w:sz w:val="28"/>
          <w:szCs w:val="28"/>
        </w:rPr>
        <w:t>agya</w:t>
      </w:r>
      <w:proofErr w:type="spellEnd"/>
      <w:r w:rsidRPr="00856621">
        <w:rPr>
          <w:rFonts w:cs="Times New Roman"/>
          <w:sz w:val="28"/>
          <w:szCs w:val="28"/>
        </w:rPr>
        <w:t>.</w:t>
      </w:r>
    </w:p>
    <w:p w:rsidR="00006872" w:rsidRDefault="006A2CB6" w:rsidP="00006872">
      <w:pPr>
        <w:jc w:val="both"/>
        <w:rPr>
          <w:rFonts w:cs="Times New Roman"/>
          <w:b/>
          <w:sz w:val="28"/>
          <w:szCs w:val="28"/>
        </w:rPr>
      </w:pPr>
      <w:r w:rsidRPr="006A2CB6">
        <w:rPr>
          <w:rFonts w:cs="Times New Roman"/>
          <w:b/>
          <w:sz w:val="28"/>
          <w:szCs w:val="28"/>
        </w:rPr>
        <w:t>1.1 LOCATION AND SIZE</w:t>
      </w:r>
      <w:r w:rsidR="00006872" w:rsidRPr="006A2CB6">
        <w:rPr>
          <w:rFonts w:cs="Times New Roman"/>
          <w:b/>
          <w:sz w:val="28"/>
          <w:szCs w:val="28"/>
        </w:rPr>
        <w:t xml:space="preserve"> </w:t>
      </w:r>
    </w:p>
    <w:p w:rsidR="006A2CB6" w:rsidRDefault="006A2CB6" w:rsidP="00006872">
      <w:pPr>
        <w:jc w:val="both"/>
        <w:rPr>
          <w:rFonts w:cs="Times New Roman"/>
          <w:sz w:val="28"/>
          <w:szCs w:val="28"/>
        </w:rPr>
      </w:pPr>
      <w:r>
        <w:rPr>
          <w:rFonts w:cs="Times New Roman"/>
          <w:sz w:val="28"/>
          <w:szCs w:val="28"/>
        </w:rPr>
        <w:t xml:space="preserve">The Asante </w:t>
      </w:r>
      <w:proofErr w:type="spellStart"/>
      <w:r>
        <w:rPr>
          <w:rFonts w:cs="Times New Roman"/>
          <w:sz w:val="28"/>
          <w:szCs w:val="28"/>
        </w:rPr>
        <w:t>Akim</w:t>
      </w:r>
      <w:proofErr w:type="spellEnd"/>
      <w:r>
        <w:rPr>
          <w:rFonts w:cs="Times New Roman"/>
          <w:sz w:val="28"/>
          <w:szCs w:val="28"/>
        </w:rPr>
        <w:t xml:space="preserve"> Central Municipal Assembly is located in the eastern part of the Ashanti Region. It shares boundaries with Asante </w:t>
      </w:r>
      <w:proofErr w:type="spellStart"/>
      <w:r>
        <w:rPr>
          <w:rFonts w:cs="Times New Roman"/>
          <w:sz w:val="28"/>
          <w:szCs w:val="28"/>
        </w:rPr>
        <w:t>Akim</w:t>
      </w:r>
      <w:proofErr w:type="spellEnd"/>
      <w:r>
        <w:rPr>
          <w:rFonts w:cs="Times New Roman"/>
          <w:sz w:val="28"/>
          <w:szCs w:val="28"/>
        </w:rPr>
        <w:t xml:space="preserve"> </w:t>
      </w:r>
      <w:r w:rsidR="00873EC5">
        <w:rPr>
          <w:rFonts w:cs="Times New Roman"/>
          <w:sz w:val="28"/>
          <w:szCs w:val="28"/>
        </w:rPr>
        <w:t xml:space="preserve">North District at the North, </w:t>
      </w:r>
      <w:proofErr w:type="spellStart"/>
      <w:r w:rsidR="00873EC5">
        <w:rPr>
          <w:rFonts w:cs="Times New Roman"/>
          <w:sz w:val="28"/>
          <w:szCs w:val="28"/>
        </w:rPr>
        <w:t>Ejisu</w:t>
      </w:r>
      <w:proofErr w:type="spellEnd"/>
      <w:r w:rsidR="00873EC5">
        <w:rPr>
          <w:rFonts w:cs="Times New Roman"/>
          <w:sz w:val="28"/>
          <w:szCs w:val="28"/>
        </w:rPr>
        <w:t xml:space="preserve">- </w:t>
      </w:r>
      <w:proofErr w:type="spellStart"/>
      <w:r w:rsidR="00873EC5">
        <w:rPr>
          <w:rFonts w:cs="Times New Roman"/>
          <w:sz w:val="28"/>
          <w:szCs w:val="28"/>
        </w:rPr>
        <w:t>Juaben</w:t>
      </w:r>
      <w:proofErr w:type="spellEnd"/>
      <w:r w:rsidR="00873EC5">
        <w:rPr>
          <w:rFonts w:cs="Times New Roman"/>
          <w:sz w:val="28"/>
          <w:szCs w:val="28"/>
        </w:rPr>
        <w:t xml:space="preserve"> and </w:t>
      </w:r>
      <w:proofErr w:type="spellStart"/>
      <w:r w:rsidR="00873EC5">
        <w:rPr>
          <w:rFonts w:cs="Times New Roman"/>
          <w:sz w:val="28"/>
          <w:szCs w:val="28"/>
        </w:rPr>
        <w:t>Sekyere</w:t>
      </w:r>
      <w:proofErr w:type="spellEnd"/>
      <w:r w:rsidR="00873EC5">
        <w:rPr>
          <w:rFonts w:cs="Times New Roman"/>
          <w:sz w:val="28"/>
          <w:szCs w:val="28"/>
        </w:rPr>
        <w:t xml:space="preserve"> East at the West, Asante </w:t>
      </w:r>
      <w:proofErr w:type="spellStart"/>
      <w:r w:rsidR="00873EC5">
        <w:rPr>
          <w:rFonts w:cs="Times New Roman"/>
          <w:sz w:val="28"/>
          <w:szCs w:val="28"/>
        </w:rPr>
        <w:t>Akim</w:t>
      </w:r>
      <w:proofErr w:type="spellEnd"/>
      <w:r w:rsidR="00873EC5">
        <w:rPr>
          <w:rFonts w:cs="Times New Roman"/>
          <w:sz w:val="28"/>
          <w:szCs w:val="28"/>
        </w:rPr>
        <w:t xml:space="preserve"> South at the East and South.</w:t>
      </w:r>
    </w:p>
    <w:p w:rsidR="00873EC5" w:rsidRDefault="00873EC5" w:rsidP="00006872">
      <w:pPr>
        <w:jc w:val="both"/>
        <w:rPr>
          <w:rFonts w:cs="Times New Roman"/>
          <w:sz w:val="28"/>
          <w:szCs w:val="28"/>
        </w:rPr>
      </w:pPr>
      <w:r>
        <w:rPr>
          <w:rFonts w:cs="Times New Roman"/>
          <w:sz w:val="28"/>
          <w:szCs w:val="28"/>
        </w:rPr>
        <w:t>The Land size of the Municipality is 300 square kilometers (km</w:t>
      </w:r>
      <w:r w:rsidRPr="00873EC5">
        <w:rPr>
          <w:rFonts w:cs="Times New Roman"/>
          <w:sz w:val="28"/>
          <w:szCs w:val="28"/>
          <w:vertAlign w:val="superscript"/>
        </w:rPr>
        <w:t>2</w:t>
      </w:r>
      <w:r>
        <w:rPr>
          <w:rFonts w:cs="Times New Roman"/>
          <w:sz w:val="28"/>
          <w:szCs w:val="28"/>
        </w:rPr>
        <w:t>) forming 1.6% of the total land area of Ashanti region.</w:t>
      </w:r>
    </w:p>
    <w:p w:rsidR="00873EC5" w:rsidRDefault="00873EC5" w:rsidP="00006872">
      <w:pPr>
        <w:jc w:val="both"/>
        <w:rPr>
          <w:rFonts w:cs="Times New Roman"/>
          <w:b/>
          <w:sz w:val="28"/>
          <w:szCs w:val="28"/>
        </w:rPr>
      </w:pPr>
      <w:r w:rsidRPr="00873EC5">
        <w:rPr>
          <w:rFonts w:cs="Times New Roman"/>
          <w:b/>
          <w:sz w:val="28"/>
          <w:szCs w:val="28"/>
        </w:rPr>
        <w:t xml:space="preserve">1.2 POPULATION </w:t>
      </w:r>
    </w:p>
    <w:p w:rsidR="009B25C9" w:rsidRDefault="00873EC5" w:rsidP="00006872">
      <w:pPr>
        <w:jc w:val="both"/>
        <w:rPr>
          <w:rFonts w:cs="Times New Roman"/>
          <w:sz w:val="28"/>
          <w:szCs w:val="28"/>
        </w:rPr>
      </w:pPr>
      <w:r>
        <w:rPr>
          <w:rFonts w:cs="Times New Roman"/>
          <w:sz w:val="28"/>
          <w:szCs w:val="28"/>
        </w:rPr>
        <w:t>The total population of the Municipality is 93,338</w:t>
      </w:r>
      <w:r w:rsidR="004F486C">
        <w:rPr>
          <w:rFonts w:cs="Times New Roman"/>
          <w:sz w:val="28"/>
          <w:szCs w:val="28"/>
        </w:rPr>
        <w:t xml:space="preserve"> (projected from 2010 Population</w:t>
      </w:r>
      <w:r w:rsidR="008115D7">
        <w:rPr>
          <w:rFonts w:cs="Times New Roman"/>
          <w:sz w:val="28"/>
          <w:szCs w:val="28"/>
        </w:rPr>
        <w:t xml:space="preserve"> 71, 508 with a growth rate of 2.7% per annum). Sex disaggregation of the population in the Municipality follows both the national and regional trends where females outnumber males.</w:t>
      </w:r>
      <w:r w:rsidR="00A07DDD">
        <w:rPr>
          <w:rFonts w:cs="Times New Roman"/>
          <w:sz w:val="28"/>
          <w:szCs w:val="28"/>
        </w:rPr>
        <w:t xml:space="preserve"> Females represent 52.5 percent of the Population against 47.5 percent of males.</w:t>
      </w:r>
    </w:p>
    <w:p w:rsidR="00822ACE" w:rsidRDefault="009B25C9" w:rsidP="00006872">
      <w:pPr>
        <w:jc w:val="both"/>
        <w:rPr>
          <w:rFonts w:cs="Times New Roman"/>
          <w:sz w:val="28"/>
          <w:szCs w:val="28"/>
        </w:rPr>
      </w:pPr>
      <w:r>
        <w:rPr>
          <w:rFonts w:cs="Times New Roman"/>
          <w:sz w:val="28"/>
          <w:szCs w:val="28"/>
        </w:rPr>
        <w:t xml:space="preserve">The Population is predominantly urban, as most of the people in the Municipality are in the </w:t>
      </w:r>
      <w:proofErr w:type="gramStart"/>
      <w:r>
        <w:rPr>
          <w:rFonts w:cs="Times New Roman"/>
          <w:sz w:val="28"/>
          <w:szCs w:val="28"/>
        </w:rPr>
        <w:t>Urban</w:t>
      </w:r>
      <w:proofErr w:type="gramEnd"/>
      <w:r>
        <w:rPr>
          <w:rFonts w:cs="Times New Roman"/>
          <w:sz w:val="28"/>
          <w:szCs w:val="28"/>
        </w:rPr>
        <w:t xml:space="preserve"> settlements (67.8% represents Urban and the remaining 32.2% represents Rural).</w:t>
      </w:r>
    </w:p>
    <w:p w:rsidR="00F27DB4" w:rsidRDefault="001D296E" w:rsidP="00006872">
      <w:pPr>
        <w:jc w:val="both"/>
        <w:rPr>
          <w:rFonts w:cs="Times New Roman"/>
          <w:b/>
          <w:sz w:val="28"/>
          <w:szCs w:val="28"/>
        </w:rPr>
      </w:pPr>
      <w:r w:rsidRPr="001D296E">
        <w:rPr>
          <w:rFonts w:cs="Times New Roman"/>
          <w:b/>
          <w:sz w:val="28"/>
          <w:szCs w:val="28"/>
        </w:rPr>
        <w:t>1.3 GOVERNANCE IN AACMA</w:t>
      </w:r>
    </w:p>
    <w:p w:rsidR="00873EC5" w:rsidRPr="002155A3" w:rsidRDefault="002155A3" w:rsidP="00006872">
      <w:pPr>
        <w:jc w:val="both"/>
        <w:rPr>
          <w:rFonts w:cs="Times New Roman"/>
          <w:sz w:val="28"/>
          <w:szCs w:val="28"/>
        </w:rPr>
      </w:pPr>
      <w:r>
        <w:rPr>
          <w:rFonts w:cs="Times New Roman"/>
          <w:sz w:val="28"/>
          <w:szCs w:val="28"/>
        </w:rPr>
        <w:t xml:space="preserve">The Asante </w:t>
      </w:r>
      <w:proofErr w:type="spellStart"/>
      <w:r>
        <w:rPr>
          <w:rFonts w:cs="Times New Roman"/>
          <w:sz w:val="28"/>
          <w:szCs w:val="28"/>
        </w:rPr>
        <w:t>Akim</w:t>
      </w:r>
      <w:proofErr w:type="spellEnd"/>
      <w:r>
        <w:rPr>
          <w:rFonts w:cs="Times New Roman"/>
          <w:sz w:val="28"/>
          <w:szCs w:val="28"/>
        </w:rPr>
        <w:t xml:space="preserve"> Central Municipality is the main </w:t>
      </w:r>
      <w:r w:rsidR="00140769">
        <w:rPr>
          <w:rFonts w:cs="Times New Roman"/>
          <w:sz w:val="28"/>
          <w:szCs w:val="28"/>
        </w:rPr>
        <w:t xml:space="preserve">authority </w:t>
      </w:r>
      <w:r w:rsidR="00140769" w:rsidRPr="00140769">
        <w:rPr>
          <w:rFonts w:cs="Times New Roman"/>
          <w:sz w:val="28"/>
          <w:szCs w:val="28"/>
        </w:rPr>
        <w:t>that</w:t>
      </w:r>
      <w:r>
        <w:rPr>
          <w:rFonts w:cs="Times New Roman"/>
          <w:sz w:val="28"/>
          <w:szCs w:val="28"/>
        </w:rPr>
        <w:t xml:space="preserve"> ensures the preparation, approval and Implementation of Development Plans within AACMA.</w:t>
      </w:r>
    </w:p>
    <w:p w:rsidR="001D296E" w:rsidRDefault="001D296E" w:rsidP="001D296E">
      <w:pPr>
        <w:jc w:val="both"/>
        <w:outlineLvl w:val="0"/>
        <w:rPr>
          <w:rFonts w:cstheme="minorHAnsi"/>
          <w:sz w:val="28"/>
          <w:szCs w:val="24"/>
        </w:rPr>
      </w:pPr>
      <w:r>
        <w:rPr>
          <w:rFonts w:cstheme="minorHAnsi"/>
          <w:sz w:val="28"/>
          <w:szCs w:val="24"/>
        </w:rPr>
        <w:lastRenderedPageBreak/>
        <w:t>The Municipal Assembly in its functions embarks on programs, projects and activities in the area of provision of social amenities such as the construction of schools, boreholes, toilet facilities, roads, school furniture, Health Facilities, street lights and many others.</w:t>
      </w:r>
    </w:p>
    <w:p w:rsidR="00140769" w:rsidRPr="00140769" w:rsidRDefault="00140769" w:rsidP="00140769">
      <w:pPr>
        <w:pStyle w:val="ListParagraph"/>
        <w:numPr>
          <w:ilvl w:val="0"/>
          <w:numId w:val="2"/>
        </w:numPr>
        <w:jc w:val="both"/>
        <w:outlineLvl w:val="0"/>
        <w:rPr>
          <w:rFonts w:cstheme="minorHAnsi"/>
          <w:b/>
          <w:sz w:val="28"/>
          <w:szCs w:val="24"/>
        </w:rPr>
      </w:pPr>
      <w:r w:rsidRPr="00140769">
        <w:rPr>
          <w:rFonts w:cstheme="minorHAnsi"/>
          <w:b/>
          <w:sz w:val="28"/>
          <w:szCs w:val="24"/>
        </w:rPr>
        <w:t>VISION</w:t>
      </w:r>
    </w:p>
    <w:p w:rsidR="00F331A5" w:rsidRDefault="00F331A5" w:rsidP="00F331A5">
      <w:pPr>
        <w:spacing w:after="0"/>
        <w:jc w:val="both"/>
        <w:rPr>
          <w:sz w:val="28"/>
          <w:szCs w:val="28"/>
        </w:rPr>
      </w:pPr>
      <w:r w:rsidRPr="00F331A5">
        <w:rPr>
          <w:sz w:val="28"/>
          <w:szCs w:val="28"/>
        </w:rPr>
        <w:t xml:space="preserve">Asante </w:t>
      </w:r>
      <w:proofErr w:type="spellStart"/>
      <w:r w:rsidRPr="00F331A5">
        <w:rPr>
          <w:sz w:val="28"/>
          <w:szCs w:val="28"/>
        </w:rPr>
        <w:t>Akim</w:t>
      </w:r>
      <w:proofErr w:type="spellEnd"/>
      <w:r w:rsidRPr="00F331A5">
        <w:rPr>
          <w:sz w:val="28"/>
          <w:szCs w:val="28"/>
        </w:rPr>
        <w:t xml:space="preserve"> Central Municipal Assembly aspires to become a world-class organization providing customer friendly and a client-focused services to its stakeholders.</w:t>
      </w:r>
    </w:p>
    <w:p w:rsidR="00F331A5" w:rsidRPr="00F331A5" w:rsidRDefault="00F331A5" w:rsidP="00F331A5">
      <w:pPr>
        <w:spacing w:after="0"/>
        <w:jc w:val="both"/>
        <w:rPr>
          <w:sz w:val="28"/>
          <w:szCs w:val="28"/>
        </w:rPr>
      </w:pPr>
    </w:p>
    <w:p w:rsidR="00F331A5" w:rsidRDefault="00F331A5" w:rsidP="00F331A5">
      <w:pPr>
        <w:pStyle w:val="ListParagraph"/>
        <w:numPr>
          <w:ilvl w:val="0"/>
          <w:numId w:val="2"/>
        </w:numPr>
        <w:spacing w:after="0"/>
        <w:jc w:val="both"/>
        <w:rPr>
          <w:rFonts w:cstheme="minorHAnsi"/>
          <w:b/>
          <w:sz w:val="28"/>
          <w:szCs w:val="28"/>
        </w:rPr>
      </w:pPr>
      <w:r>
        <w:rPr>
          <w:rFonts w:cstheme="minorHAnsi"/>
          <w:b/>
          <w:sz w:val="28"/>
          <w:szCs w:val="28"/>
        </w:rPr>
        <w:t>MISSION</w:t>
      </w:r>
    </w:p>
    <w:p w:rsidR="003F40CE" w:rsidRDefault="003F40CE" w:rsidP="003F40CE">
      <w:pPr>
        <w:spacing w:after="0"/>
        <w:jc w:val="both"/>
        <w:rPr>
          <w:rFonts w:cstheme="minorHAnsi"/>
          <w:b/>
          <w:sz w:val="28"/>
          <w:szCs w:val="28"/>
        </w:rPr>
      </w:pPr>
    </w:p>
    <w:p w:rsidR="003F40CE" w:rsidRPr="00CC33BD" w:rsidRDefault="003F40CE" w:rsidP="003F40CE">
      <w:pPr>
        <w:spacing w:after="0"/>
        <w:jc w:val="both"/>
        <w:rPr>
          <w:rFonts w:cstheme="minorHAnsi"/>
          <w:sz w:val="28"/>
          <w:szCs w:val="28"/>
        </w:rPr>
      </w:pPr>
      <w:r w:rsidRPr="00CC33BD">
        <w:rPr>
          <w:rFonts w:cstheme="minorHAnsi"/>
          <w:sz w:val="28"/>
          <w:szCs w:val="28"/>
        </w:rPr>
        <w:t xml:space="preserve">The Asante </w:t>
      </w:r>
      <w:proofErr w:type="spellStart"/>
      <w:r w:rsidRPr="00CC33BD">
        <w:rPr>
          <w:rFonts w:cstheme="minorHAnsi"/>
          <w:sz w:val="28"/>
          <w:szCs w:val="28"/>
        </w:rPr>
        <w:t>Akim</w:t>
      </w:r>
      <w:proofErr w:type="spellEnd"/>
      <w:r w:rsidRPr="00CC33BD">
        <w:rPr>
          <w:rFonts w:cstheme="minorHAnsi"/>
          <w:sz w:val="28"/>
          <w:szCs w:val="28"/>
        </w:rPr>
        <w:t xml:space="preserve"> Central Municipal Assembly exists to ensure improvement in the quality of life of the people through the formulation and implementation of policies to promote Agriculture, Education, Health and Infrastructure, by a motivated and highly skilled staff.</w:t>
      </w:r>
    </w:p>
    <w:p w:rsidR="003F40CE" w:rsidRDefault="003F40CE" w:rsidP="003F40CE">
      <w:pPr>
        <w:spacing w:after="0"/>
        <w:jc w:val="both"/>
        <w:rPr>
          <w:rFonts w:cstheme="minorHAnsi"/>
          <w:b/>
          <w:sz w:val="28"/>
          <w:szCs w:val="28"/>
        </w:rPr>
      </w:pPr>
    </w:p>
    <w:p w:rsidR="003F40CE" w:rsidRDefault="003F40CE" w:rsidP="00E741F3">
      <w:pPr>
        <w:pStyle w:val="ListParagraph"/>
        <w:numPr>
          <w:ilvl w:val="0"/>
          <w:numId w:val="2"/>
        </w:numPr>
        <w:spacing w:after="0"/>
        <w:jc w:val="both"/>
        <w:rPr>
          <w:rFonts w:cstheme="minorHAnsi"/>
          <w:b/>
          <w:sz w:val="28"/>
          <w:szCs w:val="28"/>
        </w:rPr>
      </w:pPr>
      <w:r w:rsidRPr="00E741F3">
        <w:rPr>
          <w:rFonts w:cstheme="minorHAnsi"/>
          <w:b/>
          <w:sz w:val="28"/>
          <w:szCs w:val="28"/>
        </w:rPr>
        <w:t>COMPOSITION OF ELECTORAL</w:t>
      </w:r>
      <w:r w:rsidR="00277924" w:rsidRPr="00E741F3">
        <w:rPr>
          <w:rFonts w:cstheme="minorHAnsi"/>
          <w:b/>
          <w:sz w:val="28"/>
          <w:szCs w:val="28"/>
        </w:rPr>
        <w:t xml:space="preserve"> AREAS</w:t>
      </w:r>
    </w:p>
    <w:p w:rsidR="00030948" w:rsidRPr="00E741F3" w:rsidRDefault="00030948" w:rsidP="00030948">
      <w:pPr>
        <w:pStyle w:val="ListParagraph"/>
        <w:spacing w:after="0"/>
        <w:jc w:val="both"/>
        <w:rPr>
          <w:rFonts w:cstheme="minorHAnsi"/>
          <w:b/>
          <w:sz w:val="28"/>
          <w:szCs w:val="28"/>
        </w:rPr>
      </w:pPr>
    </w:p>
    <w:p w:rsidR="00E741F3" w:rsidRDefault="00E741F3" w:rsidP="00E741F3">
      <w:pPr>
        <w:spacing w:after="0"/>
        <w:jc w:val="both"/>
        <w:rPr>
          <w:rFonts w:cstheme="minorHAnsi"/>
          <w:sz w:val="28"/>
          <w:szCs w:val="28"/>
        </w:rPr>
      </w:pPr>
      <w:r>
        <w:rPr>
          <w:rFonts w:cstheme="minorHAnsi"/>
          <w:sz w:val="28"/>
          <w:szCs w:val="28"/>
        </w:rPr>
        <w:t xml:space="preserve">The Asante </w:t>
      </w:r>
      <w:proofErr w:type="spellStart"/>
      <w:r>
        <w:rPr>
          <w:rFonts w:cstheme="minorHAnsi"/>
          <w:sz w:val="28"/>
          <w:szCs w:val="28"/>
        </w:rPr>
        <w:t>Akim</w:t>
      </w:r>
      <w:proofErr w:type="spellEnd"/>
      <w:r>
        <w:rPr>
          <w:rFonts w:cstheme="minorHAnsi"/>
          <w:sz w:val="28"/>
          <w:szCs w:val="28"/>
        </w:rPr>
        <w:t xml:space="preserve"> Central is made up of 25 electoral areas, the following table shows the electoral areas and the various communities under them.</w:t>
      </w:r>
    </w:p>
    <w:p w:rsidR="00E741F3" w:rsidRDefault="00E741F3" w:rsidP="00E741F3">
      <w:pPr>
        <w:spacing w:after="0"/>
        <w:jc w:val="both"/>
        <w:rPr>
          <w:rFonts w:cstheme="minorHAnsi"/>
          <w:sz w:val="28"/>
          <w:szCs w:val="28"/>
        </w:rPr>
      </w:pPr>
      <w:r>
        <w:rPr>
          <w:rFonts w:cstheme="minorHAnsi"/>
          <w:sz w:val="28"/>
          <w:szCs w:val="28"/>
        </w:rPr>
        <w:t>Table 1.0</w:t>
      </w:r>
    </w:p>
    <w:tbl>
      <w:tblPr>
        <w:tblStyle w:val="TableGrid"/>
        <w:tblW w:w="0" w:type="auto"/>
        <w:tblLook w:val="04A0" w:firstRow="1" w:lastRow="0" w:firstColumn="1" w:lastColumn="0" w:noHBand="0" w:noVBand="1"/>
      </w:tblPr>
      <w:tblGrid>
        <w:gridCol w:w="626"/>
        <w:gridCol w:w="4050"/>
        <w:gridCol w:w="4765"/>
      </w:tblGrid>
      <w:tr w:rsidR="00850BC9" w:rsidTr="00E741F3">
        <w:tc>
          <w:tcPr>
            <w:tcW w:w="535" w:type="dxa"/>
          </w:tcPr>
          <w:p w:rsidR="00E741F3" w:rsidRPr="00850BC9" w:rsidRDefault="00E741F3" w:rsidP="00E741F3">
            <w:pPr>
              <w:jc w:val="both"/>
              <w:rPr>
                <w:rFonts w:cstheme="minorHAnsi"/>
                <w:b/>
                <w:sz w:val="28"/>
                <w:szCs w:val="28"/>
              </w:rPr>
            </w:pPr>
            <w:r w:rsidRPr="00850BC9">
              <w:rPr>
                <w:rFonts w:cstheme="minorHAnsi"/>
                <w:b/>
                <w:sz w:val="28"/>
                <w:szCs w:val="28"/>
              </w:rPr>
              <w:t>No.</w:t>
            </w:r>
          </w:p>
        </w:tc>
        <w:tc>
          <w:tcPr>
            <w:tcW w:w="4050" w:type="dxa"/>
          </w:tcPr>
          <w:p w:rsidR="00E741F3" w:rsidRPr="00850BC9" w:rsidRDefault="00E741F3" w:rsidP="00E741F3">
            <w:pPr>
              <w:jc w:val="both"/>
              <w:rPr>
                <w:rFonts w:cstheme="minorHAnsi"/>
                <w:b/>
                <w:sz w:val="28"/>
                <w:szCs w:val="28"/>
              </w:rPr>
            </w:pPr>
            <w:r w:rsidRPr="00850BC9">
              <w:rPr>
                <w:rFonts w:cstheme="minorHAnsi"/>
                <w:b/>
                <w:sz w:val="28"/>
                <w:szCs w:val="28"/>
              </w:rPr>
              <w:t>ELECTORAL AREAS</w:t>
            </w:r>
          </w:p>
        </w:tc>
        <w:tc>
          <w:tcPr>
            <w:tcW w:w="4765" w:type="dxa"/>
          </w:tcPr>
          <w:p w:rsidR="00E741F3" w:rsidRPr="00850BC9" w:rsidRDefault="00E741F3" w:rsidP="00E741F3">
            <w:pPr>
              <w:jc w:val="both"/>
              <w:rPr>
                <w:rFonts w:cstheme="minorHAnsi"/>
                <w:b/>
                <w:sz w:val="28"/>
                <w:szCs w:val="28"/>
              </w:rPr>
            </w:pPr>
            <w:r>
              <w:rPr>
                <w:rFonts w:cstheme="minorHAnsi"/>
                <w:sz w:val="28"/>
                <w:szCs w:val="28"/>
              </w:rPr>
              <w:t xml:space="preserve">                 </w:t>
            </w:r>
            <w:r w:rsidRPr="00850BC9">
              <w:rPr>
                <w:rFonts w:cstheme="minorHAnsi"/>
                <w:b/>
                <w:sz w:val="28"/>
                <w:szCs w:val="28"/>
              </w:rPr>
              <w:t xml:space="preserve">   COMMUNITIES</w:t>
            </w:r>
          </w:p>
        </w:tc>
      </w:tr>
      <w:tr w:rsidR="00850BC9" w:rsidTr="00E741F3">
        <w:tc>
          <w:tcPr>
            <w:tcW w:w="535" w:type="dxa"/>
          </w:tcPr>
          <w:p w:rsidR="00E741F3" w:rsidRDefault="00274A1F" w:rsidP="00E741F3">
            <w:pPr>
              <w:jc w:val="both"/>
              <w:rPr>
                <w:rFonts w:cstheme="minorHAnsi"/>
                <w:sz w:val="28"/>
                <w:szCs w:val="28"/>
              </w:rPr>
            </w:pPr>
            <w:r>
              <w:rPr>
                <w:rFonts w:cstheme="minorHAnsi"/>
                <w:sz w:val="28"/>
                <w:szCs w:val="28"/>
              </w:rPr>
              <w:t>1.</w:t>
            </w:r>
          </w:p>
        </w:tc>
        <w:tc>
          <w:tcPr>
            <w:tcW w:w="4050" w:type="dxa"/>
          </w:tcPr>
          <w:p w:rsidR="00E741F3" w:rsidRDefault="00274A1F" w:rsidP="00E741F3">
            <w:pPr>
              <w:jc w:val="both"/>
              <w:rPr>
                <w:rFonts w:cstheme="minorHAnsi"/>
                <w:sz w:val="28"/>
                <w:szCs w:val="28"/>
              </w:rPr>
            </w:pPr>
            <w:r>
              <w:rPr>
                <w:rFonts w:cstheme="minorHAnsi"/>
                <w:sz w:val="28"/>
                <w:szCs w:val="28"/>
              </w:rPr>
              <w:t>ODUMASE SANTENESO</w:t>
            </w:r>
          </w:p>
        </w:tc>
        <w:tc>
          <w:tcPr>
            <w:tcW w:w="4765" w:type="dxa"/>
          </w:tcPr>
          <w:p w:rsidR="00E741F3" w:rsidRDefault="00274A1F" w:rsidP="00C34FDF">
            <w:pPr>
              <w:jc w:val="both"/>
              <w:rPr>
                <w:rFonts w:cstheme="minorHAnsi"/>
                <w:sz w:val="28"/>
                <w:szCs w:val="28"/>
              </w:rPr>
            </w:pPr>
            <w:r>
              <w:rPr>
                <w:rFonts w:cstheme="minorHAnsi"/>
                <w:sz w:val="28"/>
                <w:szCs w:val="28"/>
              </w:rPr>
              <w:t xml:space="preserve">SANTENESO, </w:t>
            </w:r>
            <w:r w:rsidR="00C34FDF">
              <w:rPr>
                <w:rFonts w:cstheme="minorHAnsi"/>
                <w:sz w:val="28"/>
                <w:szCs w:val="28"/>
              </w:rPr>
              <w:t>OHENE- NKWANTA</w:t>
            </w:r>
          </w:p>
        </w:tc>
      </w:tr>
      <w:tr w:rsidR="00850BC9" w:rsidTr="00E741F3">
        <w:tc>
          <w:tcPr>
            <w:tcW w:w="535" w:type="dxa"/>
          </w:tcPr>
          <w:p w:rsidR="00E741F3" w:rsidRDefault="00274A1F" w:rsidP="00E741F3">
            <w:pPr>
              <w:jc w:val="both"/>
              <w:rPr>
                <w:rFonts w:cstheme="minorHAnsi"/>
                <w:sz w:val="28"/>
                <w:szCs w:val="28"/>
              </w:rPr>
            </w:pPr>
            <w:r>
              <w:rPr>
                <w:rFonts w:cstheme="minorHAnsi"/>
                <w:sz w:val="28"/>
                <w:szCs w:val="28"/>
              </w:rPr>
              <w:t>2.</w:t>
            </w:r>
          </w:p>
        </w:tc>
        <w:tc>
          <w:tcPr>
            <w:tcW w:w="4050" w:type="dxa"/>
          </w:tcPr>
          <w:p w:rsidR="00E741F3" w:rsidRDefault="00274A1F" w:rsidP="00E741F3">
            <w:pPr>
              <w:jc w:val="both"/>
              <w:rPr>
                <w:rFonts w:cstheme="minorHAnsi"/>
                <w:sz w:val="28"/>
                <w:szCs w:val="28"/>
              </w:rPr>
            </w:pPr>
            <w:r>
              <w:rPr>
                <w:rFonts w:cstheme="minorHAnsi"/>
                <w:sz w:val="28"/>
                <w:szCs w:val="28"/>
              </w:rPr>
              <w:t>ODUMASE APEBUOSO</w:t>
            </w:r>
          </w:p>
        </w:tc>
        <w:tc>
          <w:tcPr>
            <w:tcW w:w="4765" w:type="dxa"/>
          </w:tcPr>
          <w:p w:rsidR="00E741F3" w:rsidRDefault="00C34FDF" w:rsidP="00E741F3">
            <w:pPr>
              <w:jc w:val="both"/>
              <w:rPr>
                <w:rFonts w:cstheme="minorHAnsi"/>
                <w:sz w:val="28"/>
                <w:szCs w:val="28"/>
              </w:rPr>
            </w:pPr>
            <w:r>
              <w:rPr>
                <w:rFonts w:cstheme="minorHAnsi"/>
                <w:sz w:val="28"/>
                <w:szCs w:val="28"/>
              </w:rPr>
              <w:t>AGYAREAGO, APEBUOSO</w:t>
            </w:r>
          </w:p>
        </w:tc>
      </w:tr>
      <w:tr w:rsidR="00850BC9" w:rsidTr="00E741F3">
        <w:tc>
          <w:tcPr>
            <w:tcW w:w="535" w:type="dxa"/>
          </w:tcPr>
          <w:p w:rsidR="00E741F3" w:rsidRDefault="00274A1F" w:rsidP="00E741F3">
            <w:pPr>
              <w:jc w:val="both"/>
              <w:rPr>
                <w:rFonts w:cstheme="minorHAnsi"/>
                <w:sz w:val="28"/>
                <w:szCs w:val="28"/>
              </w:rPr>
            </w:pPr>
            <w:r>
              <w:rPr>
                <w:rFonts w:cstheme="minorHAnsi"/>
                <w:sz w:val="28"/>
                <w:szCs w:val="28"/>
              </w:rPr>
              <w:t>3.</w:t>
            </w:r>
          </w:p>
        </w:tc>
        <w:tc>
          <w:tcPr>
            <w:tcW w:w="4050" w:type="dxa"/>
          </w:tcPr>
          <w:p w:rsidR="00E741F3" w:rsidRDefault="009E5778" w:rsidP="00E741F3">
            <w:pPr>
              <w:jc w:val="both"/>
              <w:rPr>
                <w:rFonts w:cstheme="minorHAnsi"/>
                <w:sz w:val="28"/>
                <w:szCs w:val="28"/>
              </w:rPr>
            </w:pPr>
            <w:r>
              <w:rPr>
                <w:rFonts w:cstheme="minorHAnsi"/>
                <w:sz w:val="28"/>
                <w:szCs w:val="28"/>
              </w:rPr>
              <w:t>KONONGO MARKET CIRCLE</w:t>
            </w:r>
          </w:p>
        </w:tc>
        <w:tc>
          <w:tcPr>
            <w:tcW w:w="4765" w:type="dxa"/>
          </w:tcPr>
          <w:p w:rsidR="00E741F3" w:rsidRDefault="00C34FDF" w:rsidP="00E741F3">
            <w:pPr>
              <w:jc w:val="both"/>
              <w:rPr>
                <w:rFonts w:cstheme="minorHAnsi"/>
                <w:sz w:val="28"/>
                <w:szCs w:val="28"/>
              </w:rPr>
            </w:pPr>
            <w:r>
              <w:rPr>
                <w:rFonts w:cstheme="minorHAnsi"/>
                <w:sz w:val="28"/>
                <w:szCs w:val="28"/>
              </w:rPr>
              <w:t>PT OF AHYIAEM, MKT AREA</w:t>
            </w:r>
          </w:p>
        </w:tc>
      </w:tr>
      <w:tr w:rsidR="00850BC9" w:rsidTr="00E741F3">
        <w:tc>
          <w:tcPr>
            <w:tcW w:w="535" w:type="dxa"/>
          </w:tcPr>
          <w:p w:rsidR="00E741F3" w:rsidRDefault="009E5778" w:rsidP="00E741F3">
            <w:pPr>
              <w:jc w:val="both"/>
              <w:rPr>
                <w:rFonts w:cstheme="minorHAnsi"/>
                <w:sz w:val="28"/>
                <w:szCs w:val="28"/>
              </w:rPr>
            </w:pPr>
            <w:r>
              <w:rPr>
                <w:rFonts w:cstheme="minorHAnsi"/>
                <w:sz w:val="28"/>
                <w:szCs w:val="28"/>
              </w:rPr>
              <w:t>4.</w:t>
            </w:r>
          </w:p>
        </w:tc>
        <w:tc>
          <w:tcPr>
            <w:tcW w:w="4050" w:type="dxa"/>
          </w:tcPr>
          <w:p w:rsidR="00E741F3" w:rsidRDefault="009E5778" w:rsidP="00E741F3">
            <w:pPr>
              <w:jc w:val="both"/>
              <w:rPr>
                <w:rFonts w:cstheme="minorHAnsi"/>
                <w:sz w:val="28"/>
                <w:szCs w:val="28"/>
              </w:rPr>
            </w:pPr>
            <w:r>
              <w:rPr>
                <w:rFonts w:cstheme="minorHAnsi"/>
                <w:sz w:val="28"/>
                <w:szCs w:val="28"/>
              </w:rPr>
              <w:t>OBENEMASE</w:t>
            </w:r>
          </w:p>
        </w:tc>
        <w:tc>
          <w:tcPr>
            <w:tcW w:w="4765" w:type="dxa"/>
          </w:tcPr>
          <w:p w:rsidR="00E741F3" w:rsidRDefault="009E5778" w:rsidP="00E741F3">
            <w:pPr>
              <w:jc w:val="both"/>
              <w:rPr>
                <w:rFonts w:cstheme="minorHAnsi"/>
                <w:sz w:val="28"/>
                <w:szCs w:val="28"/>
              </w:rPr>
            </w:pPr>
            <w:r>
              <w:rPr>
                <w:rFonts w:cstheme="minorHAnsi"/>
                <w:sz w:val="28"/>
                <w:szCs w:val="28"/>
              </w:rPr>
              <w:t>BIMA</w:t>
            </w:r>
            <w:r w:rsidR="00C34FDF">
              <w:rPr>
                <w:rFonts w:cstheme="minorHAnsi"/>
                <w:sz w:val="28"/>
                <w:szCs w:val="28"/>
              </w:rPr>
              <w:t>, OBENEMASE</w:t>
            </w:r>
          </w:p>
        </w:tc>
      </w:tr>
      <w:tr w:rsidR="00850BC9" w:rsidTr="00E741F3">
        <w:tc>
          <w:tcPr>
            <w:tcW w:w="535" w:type="dxa"/>
          </w:tcPr>
          <w:p w:rsidR="00E741F3" w:rsidRDefault="009E5778" w:rsidP="00E741F3">
            <w:pPr>
              <w:jc w:val="both"/>
              <w:rPr>
                <w:rFonts w:cstheme="minorHAnsi"/>
                <w:sz w:val="28"/>
                <w:szCs w:val="28"/>
              </w:rPr>
            </w:pPr>
            <w:r>
              <w:rPr>
                <w:rFonts w:cstheme="minorHAnsi"/>
                <w:sz w:val="28"/>
                <w:szCs w:val="28"/>
              </w:rPr>
              <w:t>5.</w:t>
            </w:r>
          </w:p>
        </w:tc>
        <w:tc>
          <w:tcPr>
            <w:tcW w:w="4050" w:type="dxa"/>
          </w:tcPr>
          <w:p w:rsidR="00E741F3" w:rsidRDefault="009E5778" w:rsidP="00E741F3">
            <w:pPr>
              <w:jc w:val="both"/>
              <w:rPr>
                <w:rFonts w:cstheme="minorHAnsi"/>
                <w:sz w:val="28"/>
                <w:szCs w:val="28"/>
              </w:rPr>
            </w:pPr>
            <w:r>
              <w:rPr>
                <w:rFonts w:cstheme="minorHAnsi"/>
                <w:sz w:val="28"/>
                <w:szCs w:val="28"/>
              </w:rPr>
              <w:t>PRAASO EAST</w:t>
            </w:r>
          </w:p>
        </w:tc>
        <w:tc>
          <w:tcPr>
            <w:tcW w:w="4765" w:type="dxa"/>
          </w:tcPr>
          <w:p w:rsidR="00E741F3" w:rsidRDefault="0085764A" w:rsidP="00E741F3">
            <w:pPr>
              <w:jc w:val="both"/>
              <w:rPr>
                <w:rFonts w:cstheme="minorHAnsi"/>
                <w:sz w:val="28"/>
                <w:szCs w:val="28"/>
              </w:rPr>
            </w:pPr>
            <w:r>
              <w:rPr>
                <w:rFonts w:cstheme="minorHAnsi"/>
                <w:sz w:val="28"/>
                <w:szCs w:val="28"/>
              </w:rPr>
              <w:t>AHENBRONU</w:t>
            </w:r>
          </w:p>
        </w:tc>
      </w:tr>
      <w:tr w:rsidR="00850BC9" w:rsidTr="00E741F3">
        <w:tc>
          <w:tcPr>
            <w:tcW w:w="535" w:type="dxa"/>
          </w:tcPr>
          <w:p w:rsidR="00E741F3" w:rsidRDefault="00577989" w:rsidP="00E741F3">
            <w:pPr>
              <w:jc w:val="both"/>
              <w:rPr>
                <w:rFonts w:cstheme="minorHAnsi"/>
                <w:sz w:val="28"/>
                <w:szCs w:val="28"/>
              </w:rPr>
            </w:pPr>
            <w:r>
              <w:rPr>
                <w:rFonts w:cstheme="minorHAnsi"/>
                <w:sz w:val="28"/>
                <w:szCs w:val="28"/>
              </w:rPr>
              <w:t>6</w:t>
            </w:r>
            <w:r w:rsidR="009E5778">
              <w:rPr>
                <w:rFonts w:cstheme="minorHAnsi"/>
                <w:sz w:val="28"/>
                <w:szCs w:val="28"/>
              </w:rPr>
              <w:t>.</w:t>
            </w:r>
          </w:p>
        </w:tc>
        <w:tc>
          <w:tcPr>
            <w:tcW w:w="4050" w:type="dxa"/>
          </w:tcPr>
          <w:p w:rsidR="00E741F3" w:rsidRDefault="009E5778" w:rsidP="00E741F3">
            <w:pPr>
              <w:jc w:val="both"/>
              <w:rPr>
                <w:rFonts w:cstheme="minorHAnsi"/>
                <w:sz w:val="28"/>
                <w:szCs w:val="28"/>
              </w:rPr>
            </w:pPr>
            <w:r>
              <w:rPr>
                <w:rFonts w:cstheme="minorHAnsi"/>
                <w:sz w:val="28"/>
                <w:szCs w:val="28"/>
              </w:rPr>
              <w:t>KONONGO ABOSOMTWEAGYA</w:t>
            </w:r>
          </w:p>
        </w:tc>
        <w:tc>
          <w:tcPr>
            <w:tcW w:w="4765" w:type="dxa"/>
          </w:tcPr>
          <w:p w:rsidR="00E741F3" w:rsidRDefault="009E5778" w:rsidP="00E741F3">
            <w:pPr>
              <w:jc w:val="both"/>
              <w:rPr>
                <w:rFonts w:cstheme="minorHAnsi"/>
                <w:sz w:val="28"/>
                <w:szCs w:val="28"/>
              </w:rPr>
            </w:pPr>
            <w:r>
              <w:rPr>
                <w:rFonts w:cstheme="minorHAnsi"/>
                <w:sz w:val="28"/>
                <w:szCs w:val="28"/>
              </w:rPr>
              <w:t>KWAOKROM</w:t>
            </w:r>
            <w:r w:rsidR="00C34FDF">
              <w:rPr>
                <w:rFonts w:cstheme="minorHAnsi"/>
                <w:sz w:val="28"/>
                <w:szCs w:val="28"/>
              </w:rPr>
              <w:t>, ABOSOMTWEAGYA</w:t>
            </w:r>
          </w:p>
        </w:tc>
      </w:tr>
      <w:tr w:rsidR="00850BC9" w:rsidTr="00E741F3">
        <w:tc>
          <w:tcPr>
            <w:tcW w:w="535" w:type="dxa"/>
          </w:tcPr>
          <w:p w:rsidR="00E741F3" w:rsidRDefault="00577989" w:rsidP="00E741F3">
            <w:pPr>
              <w:jc w:val="both"/>
              <w:rPr>
                <w:rFonts w:cstheme="minorHAnsi"/>
                <w:sz w:val="28"/>
                <w:szCs w:val="28"/>
              </w:rPr>
            </w:pPr>
            <w:r>
              <w:rPr>
                <w:rFonts w:cstheme="minorHAnsi"/>
                <w:sz w:val="28"/>
                <w:szCs w:val="28"/>
              </w:rPr>
              <w:t>7</w:t>
            </w:r>
            <w:r w:rsidR="009E5778">
              <w:rPr>
                <w:rFonts w:cstheme="minorHAnsi"/>
                <w:sz w:val="28"/>
                <w:szCs w:val="28"/>
              </w:rPr>
              <w:t>.</w:t>
            </w:r>
          </w:p>
        </w:tc>
        <w:tc>
          <w:tcPr>
            <w:tcW w:w="4050" w:type="dxa"/>
          </w:tcPr>
          <w:p w:rsidR="00E741F3" w:rsidRDefault="009E5778" w:rsidP="00E741F3">
            <w:pPr>
              <w:jc w:val="both"/>
              <w:rPr>
                <w:rFonts w:cstheme="minorHAnsi"/>
                <w:sz w:val="28"/>
                <w:szCs w:val="28"/>
              </w:rPr>
            </w:pPr>
            <w:r>
              <w:rPr>
                <w:rFonts w:cstheme="minorHAnsi"/>
                <w:sz w:val="28"/>
                <w:szCs w:val="28"/>
              </w:rPr>
              <w:t>PRAASO WEST</w:t>
            </w:r>
          </w:p>
        </w:tc>
        <w:tc>
          <w:tcPr>
            <w:tcW w:w="4765" w:type="dxa"/>
          </w:tcPr>
          <w:p w:rsidR="00E741F3" w:rsidRDefault="007E03C1" w:rsidP="00E741F3">
            <w:pPr>
              <w:jc w:val="both"/>
              <w:rPr>
                <w:rFonts w:cstheme="minorHAnsi"/>
                <w:sz w:val="28"/>
                <w:szCs w:val="28"/>
              </w:rPr>
            </w:pPr>
            <w:r>
              <w:rPr>
                <w:rFonts w:cstheme="minorHAnsi"/>
                <w:sz w:val="28"/>
                <w:szCs w:val="28"/>
              </w:rPr>
              <w:t>NKWADUM</w:t>
            </w:r>
          </w:p>
        </w:tc>
      </w:tr>
      <w:tr w:rsidR="00706217" w:rsidTr="00E741F3">
        <w:tc>
          <w:tcPr>
            <w:tcW w:w="535" w:type="dxa"/>
          </w:tcPr>
          <w:p w:rsidR="009E5778" w:rsidRDefault="00577989" w:rsidP="00E741F3">
            <w:pPr>
              <w:jc w:val="both"/>
              <w:rPr>
                <w:rFonts w:cstheme="minorHAnsi"/>
                <w:sz w:val="28"/>
                <w:szCs w:val="28"/>
              </w:rPr>
            </w:pPr>
            <w:r>
              <w:rPr>
                <w:rFonts w:cstheme="minorHAnsi"/>
                <w:sz w:val="28"/>
                <w:szCs w:val="28"/>
              </w:rPr>
              <w:t>8</w:t>
            </w:r>
            <w:r w:rsidR="009E5778">
              <w:rPr>
                <w:rFonts w:cstheme="minorHAnsi"/>
                <w:sz w:val="28"/>
                <w:szCs w:val="28"/>
              </w:rPr>
              <w:t>.</w:t>
            </w:r>
          </w:p>
        </w:tc>
        <w:tc>
          <w:tcPr>
            <w:tcW w:w="4050" w:type="dxa"/>
          </w:tcPr>
          <w:p w:rsidR="009E5778" w:rsidRDefault="009E5778" w:rsidP="00E741F3">
            <w:pPr>
              <w:jc w:val="both"/>
              <w:rPr>
                <w:rFonts w:cstheme="minorHAnsi"/>
                <w:sz w:val="28"/>
                <w:szCs w:val="28"/>
              </w:rPr>
            </w:pPr>
            <w:r>
              <w:rPr>
                <w:rFonts w:cstheme="minorHAnsi"/>
                <w:sz w:val="28"/>
                <w:szCs w:val="28"/>
              </w:rPr>
              <w:t>NSIAKROM</w:t>
            </w:r>
          </w:p>
        </w:tc>
        <w:tc>
          <w:tcPr>
            <w:tcW w:w="4765" w:type="dxa"/>
          </w:tcPr>
          <w:p w:rsidR="009E5778" w:rsidRDefault="00C34FDF" w:rsidP="00E741F3">
            <w:pPr>
              <w:jc w:val="both"/>
              <w:rPr>
                <w:rFonts w:cstheme="minorHAnsi"/>
                <w:sz w:val="28"/>
                <w:szCs w:val="28"/>
              </w:rPr>
            </w:pPr>
            <w:r>
              <w:rPr>
                <w:rFonts w:cstheme="minorHAnsi"/>
                <w:sz w:val="28"/>
                <w:szCs w:val="28"/>
              </w:rPr>
              <w:t>BOATENGKROM, NSIAKROM</w:t>
            </w:r>
          </w:p>
        </w:tc>
      </w:tr>
      <w:tr w:rsidR="00706217" w:rsidTr="00E741F3">
        <w:tc>
          <w:tcPr>
            <w:tcW w:w="535" w:type="dxa"/>
          </w:tcPr>
          <w:p w:rsidR="009E5778" w:rsidRDefault="00577989" w:rsidP="00E741F3">
            <w:pPr>
              <w:jc w:val="both"/>
              <w:rPr>
                <w:rFonts w:cstheme="minorHAnsi"/>
                <w:sz w:val="28"/>
                <w:szCs w:val="28"/>
              </w:rPr>
            </w:pPr>
            <w:r>
              <w:rPr>
                <w:rFonts w:cstheme="minorHAnsi"/>
                <w:sz w:val="28"/>
                <w:szCs w:val="28"/>
              </w:rPr>
              <w:t>9</w:t>
            </w:r>
            <w:r w:rsidR="009E5778">
              <w:rPr>
                <w:rFonts w:cstheme="minorHAnsi"/>
                <w:sz w:val="28"/>
                <w:szCs w:val="28"/>
              </w:rPr>
              <w:t>.</w:t>
            </w:r>
          </w:p>
        </w:tc>
        <w:tc>
          <w:tcPr>
            <w:tcW w:w="4050" w:type="dxa"/>
          </w:tcPr>
          <w:p w:rsidR="009E5778" w:rsidRDefault="00C34FDF" w:rsidP="00E741F3">
            <w:pPr>
              <w:jc w:val="both"/>
              <w:rPr>
                <w:rFonts w:cstheme="minorHAnsi"/>
                <w:sz w:val="28"/>
                <w:szCs w:val="28"/>
              </w:rPr>
            </w:pPr>
            <w:r>
              <w:rPr>
                <w:rFonts w:cstheme="minorHAnsi"/>
                <w:sz w:val="28"/>
                <w:szCs w:val="28"/>
              </w:rPr>
              <w:t xml:space="preserve">KONONGO </w:t>
            </w:r>
            <w:r w:rsidR="009E5778">
              <w:rPr>
                <w:rFonts w:cstheme="minorHAnsi"/>
                <w:sz w:val="28"/>
                <w:szCs w:val="28"/>
              </w:rPr>
              <w:t>FREETOWN</w:t>
            </w:r>
          </w:p>
        </w:tc>
        <w:tc>
          <w:tcPr>
            <w:tcW w:w="4765" w:type="dxa"/>
          </w:tcPr>
          <w:p w:rsidR="009E5778" w:rsidRDefault="007E03C1" w:rsidP="00E741F3">
            <w:pPr>
              <w:jc w:val="both"/>
              <w:rPr>
                <w:rFonts w:cstheme="minorHAnsi"/>
                <w:sz w:val="28"/>
                <w:szCs w:val="28"/>
              </w:rPr>
            </w:pPr>
            <w:r>
              <w:rPr>
                <w:rFonts w:cstheme="minorHAnsi"/>
                <w:sz w:val="28"/>
                <w:szCs w:val="28"/>
              </w:rPr>
              <w:t>FREETOWN</w:t>
            </w:r>
          </w:p>
        </w:tc>
      </w:tr>
      <w:tr w:rsidR="00706217" w:rsidTr="00E741F3">
        <w:tc>
          <w:tcPr>
            <w:tcW w:w="535" w:type="dxa"/>
          </w:tcPr>
          <w:p w:rsidR="009E5778" w:rsidRDefault="00577989" w:rsidP="00E741F3">
            <w:pPr>
              <w:jc w:val="both"/>
              <w:rPr>
                <w:rFonts w:cstheme="minorHAnsi"/>
                <w:sz w:val="28"/>
                <w:szCs w:val="28"/>
              </w:rPr>
            </w:pPr>
            <w:r>
              <w:rPr>
                <w:rFonts w:cstheme="minorHAnsi"/>
                <w:sz w:val="28"/>
                <w:szCs w:val="28"/>
              </w:rPr>
              <w:t>10</w:t>
            </w:r>
            <w:r w:rsidR="009E5778">
              <w:rPr>
                <w:rFonts w:cstheme="minorHAnsi"/>
                <w:sz w:val="28"/>
                <w:szCs w:val="28"/>
              </w:rPr>
              <w:t xml:space="preserve">. </w:t>
            </w:r>
          </w:p>
        </w:tc>
        <w:tc>
          <w:tcPr>
            <w:tcW w:w="4050" w:type="dxa"/>
          </w:tcPr>
          <w:p w:rsidR="009E5778" w:rsidRDefault="009E5778" w:rsidP="00E741F3">
            <w:pPr>
              <w:jc w:val="both"/>
              <w:rPr>
                <w:rFonts w:cstheme="minorHAnsi"/>
                <w:sz w:val="28"/>
                <w:szCs w:val="28"/>
              </w:rPr>
            </w:pPr>
            <w:r>
              <w:rPr>
                <w:rFonts w:cstheme="minorHAnsi"/>
                <w:sz w:val="28"/>
                <w:szCs w:val="28"/>
              </w:rPr>
              <w:t>ODUMASE ZONGO</w:t>
            </w:r>
          </w:p>
        </w:tc>
        <w:tc>
          <w:tcPr>
            <w:tcW w:w="4765" w:type="dxa"/>
          </w:tcPr>
          <w:p w:rsidR="009E5778" w:rsidRDefault="00C34FDF" w:rsidP="00E741F3">
            <w:pPr>
              <w:jc w:val="both"/>
              <w:rPr>
                <w:rFonts w:cstheme="minorHAnsi"/>
                <w:sz w:val="28"/>
                <w:szCs w:val="28"/>
              </w:rPr>
            </w:pPr>
            <w:r>
              <w:rPr>
                <w:rFonts w:cstheme="minorHAnsi"/>
                <w:sz w:val="28"/>
                <w:szCs w:val="28"/>
              </w:rPr>
              <w:t>ZONGO</w:t>
            </w:r>
          </w:p>
        </w:tc>
      </w:tr>
      <w:tr w:rsidR="00706217" w:rsidTr="00E741F3">
        <w:tc>
          <w:tcPr>
            <w:tcW w:w="535" w:type="dxa"/>
          </w:tcPr>
          <w:p w:rsidR="009E5778" w:rsidRDefault="00577989" w:rsidP="00E741F3">
            <w:pPr>
              <w:jc w:val="both"/>
              <w:rPr>
                <w:rFonts w:cstheme="minorHAnsi"/>
                <w:sz w:val="28"/>
                <w:szCs w:val="28"/>
              </w:rPr>
            </w:pPr>
            <w:r>
              <w:rPr>
                <w:rFonts w:cstheme="minorHAnsi"/>
                <w:sz w:val="28"/>
                <w:szCs w:val="28"/>
              </w:rPr>
              <w:t>11</w:t>
            </w:r>
            <w:r w:rsidR="009E5778">
              <w:rPr>
                <w:rFonts w:cstheme="minorHAnsi"/>
                <w:sz w:val="28"/>
                <w:szCs w:val="28"/>
              </w:rPr>
              <w:t>.</w:t>
            </w:r>
          </w:p>
        </w:tc>
        <w:tc>
          <w:tcPr>
            <w:tcW w:w="4050" w:type="dxa"/>
          </w:tcPr>
          <w:p w:rsidR="009E5778" w:rsidRDefault="009E5778" w:rsidP="00E741F3">
            <w:pPr>
              <w:jc w:val="both"/>
              <w:rPr>
                <w:rFonts w:cstheme="minorHAnsi"/>
                <w:sz w:val="28"/>
                <w:szCs w:val="28"/>
              </w:rPr>
            </w:pPr>
            <w:r>
              <w:rPr>
                <w:rFonts w:cstheme="minorHAnsi"/>
                <w:sz w:val="28"/>
                <w:szCs w:val="28"/>
              </w:rPr>
              <w:t>AHYIAEM</w:t>
            </w:r>
          </w:p>
        </w:tc>
        <w:tc>
          <w:tcPr>
            <w:tcW w:w="4765" w:type="dxa"/>
          </w:tcPr>
          <w:p w:rsidR="009E5778" w:rsidRDefault="00C34FDF" w:rsidP="00E741F3">
            <w:pPr>
              <w:jc w:val="both"/>
              <w:rPr>
                <w:rFonts w:cstheme="minorHAnsi"/>
                <w:sz w:val="28"/>
                <w:szCs w:val="28"/>
              </w:rPr>
            </w:pPr>
            <w:r>
              <w:rPr>
                <w:rFonts w:cstheme="minorHAnsi"/>
                <w:sz w:val="28"/>
                <w:szCs w:val="28"/>
              </w:rPr>
              <w:t>ASESEWA, ITALIAN BASE</w:t>
            </w:r>
          </w:p>
        </w:tc>
      </w:tr>
      <w:tr w:rsidR="00706217" w:rsidTr="00E741F3">
        <w:tc>
          <w:tcPr>
            <w:tcW w:w="535" w:type="dxa"/>
          </w:tcPr>
          <w:p w:rsidR="009E5778" w:rsidRDefault="00577989" w:rsidP="00E741F3">
            <w:pPr>
              <w:jc w:val="both"/>
              <w:rPr>
                <w:rFonts w:cstheme="minorHAnsi"/>
                <w:sz w:val="28"/>
                <w:szCs w:val="28"/>
              </w:rPr>
            </w:pPr>
            <w:r>
              <w:rPr>
                <w:rFonts w:cstheme="minorHAnsi"/>
                <w:sz w:val="28"/>
                <w:szCs w:val="28"/>
              </w:rPr>
              <w:t>12</w:t>
            </w:r>
            <w:r w:rsidR="009E5778">
              <w:rPr>
                <w:rFonts w:cstheme="minorHAnsi"/>
                <w:sz w:val="28"/>
                <w:szCs w:val="28"/>
              </w:rPr>
              <w:t>.</w:t>
            </w:r>
          </w:p>
        </w:tc>
        <w:tc>
          <w:tcPr>
            <w:tcW w:w="4050" w:type="dxa"/>
          </w:tcPr>
          <w:p w:rsidR="009E5778" w:rsidRDefault="009E5778" w:rsidP="00E741F3">
            <w:pPr>
              <w:jc w:val="both"/>
              <w:rPr>
                <w:rFonts w:cstheme="minorHAnsi"/>
                <w:sz w:val="28"/>
                <w:szCs w:val="28"/>
              </w:rPr>
            </w:pPr>
            <w:r>
              <w:rPr>
                <w:rFonts w:cstheme="minorHAnsi"/>
                <w:sz w:val="28"/>
                <w:szCs w:val="28"/>
              </w:rPr>
              <w:t>ZONGO EFAM</w:t>
            </w:r>
          </w:p>
        </w:tc>
        <w:tc>
          <w:tcPr>
            <w:tcW w:w="4765" w:type="dxa"/>
          </w:tcPr>
          <w:p w:rsidR="009E5778" w:rsidRDefault="000B5E24" w:rsidP="00E741F3">
            <w:pPr>
              <w:jc w:val="both"/>
              <w:rPr>
                <w:rFonts w:cstheme="minorHAnsi"/>
                <w:sz w:val="28"/>
                <w:szCs w:val="28"/>
              </w:rPr>
            </w:pPr>
            <w:r>
              <w:rPr>
                <w:rFonts w:cstheme="minorHAnsi"/>
                <w:sz w:val="28"/>
                <w:szCs w:val="28"/>
              </w:rPr>
              <w:t>ZONGO EFAM</w:t>
            </w:r>
          </w:p>
        </w:tc>
      </w:tr>
      <w:tr w:rsidR="00706217" w:rsidTr="00E741F3">
        <w:tc>
          <w:tcPr>
            <w:tcW w:w="535" w:type="dxa"/>
          </w:tcPr>
          <w:p w:rsidR="00C34FDF" w:rsidRDefault="00577989" w:rsidP="00E741F3">
            <w:pPr>
              <w:jc w:val="both"/>
              <w:rPr>
                <w:rFonts w:cstheme="minorHAnsi"/>
                <w:sz w:val="28"/>
                <w:szCs w:val="28"/>
              </w:rPr>
            </w:pPr>
            <w:r>
              <w:rPr>
                <w:rFonts w:cstheme="minorHAnsi"/>
                <w:sz w:val="28"/>
                <w:szCs w:val="28"/>
              </w:rPr>
              <w:t>13</w:t>
            </w:r>
            <w:r w:rsidR="00C34FDF">
              <w:rPr>
                <w:rFonts w:cstheme="minorHAnsi"/>
                <w:sz w:val="28"/>
                <w:szCs w:val="28"/>
              </w:rPr>
              <w:t xml:space="preserve">. </w:t>
            </w:r>
          </w:p>
        </w:tc>
        <w:tc>
          <w:tcPr>
            <w:tcW w:w="4050" w:type="dxa"/>
          </w:tcPr>
          <w:p w:rsidR="00C34FDF" w:rsidRDefault="00C34FDF" w:rsidP="00E741F3">
            <w:pPr>
              <w:jc w:val="both"/>
              <w:rPr>
                <w:rFonts w:cstheme="minorHAnsi"/>
                <w:sz w:val="28"/>
                <w:szCs w:val="28"/>
              </w:rPr>
            </w:pPr>
            <w:r>
              <w:rPr>
                <w:rFonts w:cstheme="minorHAnsi"/>
                <w:sz w:val="28"/>
                <w:szCs w:val="28"/>
              </w:rPr>
              <w:t>ZONGO ESORO</w:t>
            </w:r>
          </w:p>
        </w:tc>
        <w:tc>
          <w:tcPr>
            <w:tcW w:w="4765" w:type="dxa"/>
          </w:tcPr>
          <w:p w:rsidR="00C34FDF" w:rsidRDefault="00C34FDF" w:rsidP="00E741F3">
            <w:pPr>
              <w:jc w:val="both"/>
              <w:rPr>
                <w:rFonts w:cstheme="minorHAnsi"/>
                <w:sz w:val="28"/>
                <w:szCs w:val="28"/>
              </w:rPr>
            </w:pPr>
            <w:r>
              <w:rPr>
                <w:rFonts w:cstheme="minorHAnsi"/>
                <w:sz w:val="28"/>
                <w:szCs w:val="28"/>
              </w:rPr>
              <w:t>BOMIRESO</w:t>
            </w:r>
          </w:p>
        </w:tc>
      </w:tr>
      <w:tr w:rsidR="00706217" w:rsidTr="00E741F3">
        <w:tc>
          <w:tcPr>
            <w:tcW w:w="535" w:type="dxa"/>
          </w:tcPr>
          <w:p w:rsidR="00C34FDF" w:rsidRDefault="00577989" w:rsidP="00E741F3">
            <w:pPr>
              <w:jc w:val="both"/>
              <w:rPr>
                <w:rFonts w:cstheme="minorHAnsi"/>
                <w:sz w:val="28"/>
                <w:szCs w:val="28"/>
              </w:rPr>
            </w:pPr>
            <w:r>
              <w:rPr>
                <w:rFonts w:cstheme="minorHAnsi"/>
                <w:sz w:val="28"/>
                <w:szCs w:val="28"/>
              </w:rPr>
              <w:t>14</w:t>
            </w:r>
            <w:r w:rsidR="00C34FDF">
              <w:rPr>
                <w:rFonts w:cstheme="minorHAnsi"/>
                <w:sz w:val="28"/>
                <w:szCs w:val="28"/>
              </w:rPr>
              <w:t>.</w:t>
            </w:r>
          </w:p>
        </w:tc>
        <w:tc>
          <w:tcPr>
            <w:tcW w:w="4050" w:type="dxa"/>
          </w:tcPr>
          <w:p w:rsidR="00C34FDF" w:rsidRDefault="00C34FDF" w:rsidP="00E741F3">
            <w:pPr>
              <w:jc w:val="both"/>
              <w:rPr>
                <w:rFonts w:cstheme="minorHAnsi"/>
                <w:sz w:val="28"/>
                <w:szCs w:val="28"/>
              </w:rPr>
            </w:pPr>
            <w:r>
              <w:rPr>
                <w:rFonts w:cstheme="minorHAnsi"/>
                <w:sz w:val="28"/>
                <w:szCs w:val="28"/>
              </w:rPr>
              <w:t>NYABOO</w:t>
            </w:r>
          </w:p>
        </w:tc>
        <w:tc>
          <w:tcPr>
            <w:tcW w:w="4765" w:type="dxa"/>
          </w:tcPr>
          <w:p w:rsidR="00C34FDF" w:rsidRDefault="007E03C1" w:rsidP="00E741F3">
            <w:pPr>
              <w:jc w:val="both"/>
              <w:rPr>
                <w:rFonts w:cstheme="minorHAnsi"/>
                <w:sz w:val="28"/>
                <w:szCs w:val="28"/>
              </w:rPr>
            </w:pPr>
            <w:r>
              <w:rPr>
                <w:rFonts w:cstheme="minorHAnsi"/>
                <w:sz w:val="28"/>
                <w:szCs w:val="28"/>
              </w:rPr>
              <w:t>ATUNSU , NYABOO</w:t>
            </w:r>
          </w:p>
        </w:tc>
      </w:tr>
      <w:tr w:rsidR="00850BC9" w:rsidTr="00E741F3">
        <w:tc>
          <w:tcPr>
            <w:tcW w:w="535" w:type="dxa"/>
          </w:tcPr>
          <w:p w:rsidR="007E03C1" w:rsidRDefault="00577989" w:rsidP="00E741F3">
            <w:pPr>
              <w:jc w:val="both"/>
              <w:rPr>
                <w:rFonts w:cstheme="minorHAnsi"/>
                <w:sz w:val="28"/>
                <w:szCs w:val="28"/>
              </w:rPr>
            </w:pPr>
            <w:r>
              <w:rPr>
                <w:rFonts w:cstheme="minorHAnsi"/>
                <w:sz w:val="28"/>
                <w:szCs w:val="28"/>
              </w:rPr>
              <w:lastRenderedPageBreak/>
              <w:t>15</w:t>
            </w:r>
            <w:r w:rsidR="007E03C1">
              <w:rPr>
                <w:rFonts w:cstheme="minorHAnsi"/>
                <w:sz w:val="28"/>
                <w:szCs w:val="28"/>
              </w:rPr>
              <w:t>.</w:t>
            </w:r>
          </w:p>
        </w:tc>
        <w:tc>
          <w:tcPr>
            <w:tcW w:w="4050" w:type="dxa"/>
          </w:tcPr>
          <w:p w:rsidR="007E03C1" w:rsidRDefault="007E03C1" w:rsidP="00E741F3">
            <w:pPr>
              <w:jc w:val="both"/>
              <w:rPr>
                <w:rFonts w:cstheme="minorHAnsi"/>
                <w:sz w:val="28"/>
                <w:szCs w:val="28"/>
              </w:rPr>
            </w:pPr>
            <w:r>
              <w:rPr>
                <w:rFonts w:cstheme="minorHAnsi"/>
                <w:sz w:val="28"/>
                <w:szCs w:val="28"/>
              </w:rPr>
              <w:t>AHENBRONUM</w:t>
            </w:r>
          </w:p>
        </w:tc>
        <w:tc>
          <w:tcPr>
            <w:tcW w:w="4765" w:type="dxa"/>
          </w:tcPr>
          <w:p w:rsidR="007E03C1" w:rsidRDefault="007E03C1" w:rsidP="00E741F3">
            <w:pPr>
              <w:jc w:val="both"/>
              <w:rPr>
                <w:rFonts w:cstheme="minorHAnsi"/>
                <w:sz w:val="28"/>
                <w:szCs w:val="28"/>
              </w:rPr>
            </w:pPr>
            <w:r>
              <w:rPr>
                <w:rFonts w:cstheme="minorHAnsi"/>
                <w:sz w:val="28"/>
                <w:szCs w:val="28"/>
              </w:rPr>
              <w:t>AHENBRONUM</w:t>
            </w:r>
          </w:p>
        </w:tc>
      </w:tr>
      <w:tr w:rsidR="00850BC9" w:rsidTr="00E741F3">
        <w:tc>
          <w:tcPr>
            <w:tcW w:w="535" w:type="dxa"/>
          </w:tcPr>
          <w:p w:rsidR="007E03C1" w:rsidRDefault="00577989" w:rsidP="00E741F3">
            <w:pPr>
              <w:jc w:val="both"/>
              <w:rPr>
                <w:rFonts w:cstheme="minorHAnsi"/>
                <w:sz w:val="28"/>
                <w:szCs w:val="28"/>
              </w:rPr>
            </w:pPr>
            <w:r>
              <w:rPr>
                <w:rFonts w:cstheme="minorHAnsi"/>
                <w:sz w:val="28"/>
                <w:szCs w:val="28"/>
              </w:rPr>
              <w:t>16</w:t>
            </w:r>
            <w:r w:rsidR="007E03C1">
              <w:rPr>
                <w:rFonts w:cstheme="minorHAnsi"/>
                <w:sz w:val="28"/>
                <w:szCs w:val="28"/>
              </w:rPr>
              <w:t>.</w:t>
            </w:r>
          </w:p>
        </w:tc>
        <w:tc>
          <w:tcPr>
            <w:tcW w:w="4050" w:type="dxa"/>
          </w:tcPr>
          <w:p w:rsidR="007E03C1" w:rsidRDefault="007E03C1" w:rsidP="00E741F3">
            <w:pPr>
              <w:jc w:val="both"/>
              <w:rPr>
                <w:rFonts w:cstheme="minorHAnsi"/>
                <w:sz w:val="28"/>
                <w:szCs w:val="28"/>
              </w:rPr>
            </w:pPr>
            <w:r>
              <w:rPr>
                <w:rFonts w:cstheme="minorHAnsi"/>
                <w:sz w:val="28"/>
                <w:szCs w:val="28"/>
              </w:rPr>
              <w:t>AMERFA- KYEKYEWERE</w:t>
            </w:r>
          </w:p>
        </w:tc>
        <w:tc>
          <w:tcPr>
            <w:tcW w:w="4765" w:type="dxa"/>
          </w:tcPr>
          <w:p w:rsidR="007E03C1" w:rsidRDefault="007E03C1" w:rsidP="00E741F3">
            <w:pPr>
              <w:jc w:val="both"/>
              <w:rPr>
                <w:rFonts w:cstheme="minorHAnsi"/>
                <w:sz w:val="28"/>
                <w:szCs w:val="28"/>
              </w:rPr>
            </w:pPr>
            <w:r>
              <w:rPr>
                <w:rFonts w:cstheme="minorHAnsi"/>
                <w:sz w:val="28"/>
                <w:szCs w:val="28"/>
              </w:rPr>
              <w:t>LOWCOST, KYEKYEWERE</w:t>
            </w:r>
          </w:p>
        </w:tc>
      </w:tr>
      <w:tr w:rsidR="00850BC9" w:rsidTr="00E741F3">
        <w:tc>
          <w:tcPr>
            <w:tcW w:w="535" w:type="dxa"/>
          </w:tcPr>
          <w:p w:rsidR="007E03C1" w:rsidRDefault="00577989" w:rsidP="00E741F3">
            <w:pPr>
              <w:jc w:val="both"/>
              <w:rPr>
                <w:rFonts w:cstheme="minorHAnsi"/>
                <w:sz w:val="28"/>
                <w:szCs w:val="28"/>
              </w:rPr>
            </w:pPr>
            <w:r>
              <w:rPr>
                <w:rFonts w:cstheme="minorHAnsi"/>
                <w:sz w:val="28"/>
                <w:szCs w:val="28"/>
              </w:rPr>
              <w:t>17</w:t>
            </w:r>
            <w:r w:rsidR="007E03C1">
              <w:rPr>
                <w:rFonts w:cstheme="minorHAnsi"/>
                <w:sz w:val="28"/>
                <w:szCs w:val="28"/>
              </w:rPr>
              <w:t>.</w:t>
            </w:r>
          </w:p>
        </w:tc>
        <w:tc>
          <w:tcPr>
            <w:tcW w:w="4050" w:type="dxa"/>
          </w:tcPr>
          <w:p w:rsidR="007E03C1" w:rsidRDefault="007E03C1" w:rsidP="00E741F3">
            <w:pPr>
              <w:jc w:val="both"/>
              <w:rPr>
                <w:rFonts w:cstheme="minorHAnsi"/>
                <w:sz w:val="28"/>
                <w:szCs w:val="28"/>
              </w:rPr>
            </w:pPr>
            <w:r>
              <w:rPr>
                <w:rFonts w:cstheme="minorHAnsi"/>
                <w:sz w:val="28"/>
                <w:szCs w:val="28"/>
              </w:rPr>
              <w:t>DWEASE NEWTOWN</w:t>
            </w:r>
          </w:p>
        </w:tc>
        <w:tc>
          <w:tcPr>
            <w:tcW w:w="4765" w:type="dxa"/>
          </w:tcPr>
          <w:p w:rsidR="007E03C1" w:rsidRDefault="00706217" w:rsidP="00E741F3">
            <w:pPr>
              <w:jc w:val="both"/>
              <w:rPr>
                <w:rFonts w:cstheme="minorHAnsi"/>
                <w:sz w:val="28"/>
                <w:szCs w:val="28"/>
              </w:rPr>
            </w:pPr>
            <w:r>
              <w:rPr>
                <w:rFonts w:cstheme="minorHAnsi"/>
                <w:sz w:val="28"/>
                <w:szCs w:val="28"/>
              </w:rPr>
              <w:t>NEWTOWN</w:t>
            </w:r>
          </w:p>
        </w:tc>
      </w:tr>
      <w:tr w:rsidR="00850BC9" w:rsidTr="00E741F3">
        <w:tc>
          <w:tcPr>
            <w:tcW w:w="535" w:type="dxa"/>
          </w:tcPr>
          <w:p w:rsidR="007E03C1" w:rsidRDefault="00577989" w:rsidP="00E741F3">
            <w:pPr>
              <w:jc w:val="both"/>
              <w:rPr>
                <w:rFonts w:cstheme="minorHAnsi"/>
                <w:sz w:val="28"/>
                <w:szCs w:val="28"/>
              </w:rPr>
            </w:pPr>
            <w:r>
              <w:rPr>
                <w:rFonts w:cstheme="minorHAnsi"/>
                <w:sz w:val="28"/>
                <w:szCs w:val="28"/>
              </w:rPr>
              <w:t>18</w:t>
            </w:r>
            <w:r w:rsidR="007E03C1">
              <w:rPr>
                <w:rFonts w:cstheme="minorHAnsi"/>
                <w:sz w:val="28"/>
                <w:szCs w:val="28"/>
              </w:rPr>
              <w:t>.</w:t>
            </w:r>
          </w:p>
        </w:tc>
        <w:tc>
          <w:tcPr>
            <w:tcW w:w="4050" w:type="dxa"/>
          </w:tcPr>
          <w:p w:rsidR="007E03C1" w:rsidRDefault="007E03C1" w:rsidP="00E741F3">
            <w:pPr>
              <w:jc w:val="both"/>
              <w:rPr>
                <w:rFonts w:cstheme="minorHAnsi"/>
                <w:sz w:val="28"/>
                <w:szCs w:val="28"/>
              </w:rPr>
            </w:pPr>
            <w:r>
              <w:rPr>
                <w:rFonts w:cstheme="minorHAnsi"/>
                <w:sz w:val="28"/>
                <w:szCs w:val="28"/>
              </w:rPr>
              <w:t>DWEASE AHENBRONUM</w:t>
            </w:r>
          </w:p>
        </w:tc>
        <w:tc>
          <w:tcPr>
            <w:tcW w:w="4765" w:type="dxa"/>
          </w:tcPr>
          <w:p w:rsidR="007E03C1" w:rsidRDefault="00706217" w:rsidP="00E741F3">
            <w:pPr>
              <w:jc w:val="both"/>
              <w:rPr>
                <w:rFonts w:cstheme="minorHAnsi"/>
                <w:sz w:val="28"/>
                <w:szCs w:val="28"/>
              </w:rPr>
            </w:pPr>
            <w:r>
              <w:rPr>
                <w:rFonts w:cstheme="minorHAnsi"/>
                <w:sz w:val="28"/>
                <w:szCs w:val="28"/>
              </w:rPr>
              <w:t>AHENBRONUM</w:t>
            </w:r>
          </w:p>
        </w:tc>
      </w:tr>
      <w:tr w:rsidR="00850BC9" w:rsidTr="00E741F3">
        <w:tc>
          <w:tcPr>
            <w:tcW w:w="535" w:type="dxa"/>
          </w:tcPr>
          <w:p w:rsidR="007E03C1" w:rsidRDefault="00577989" w:rsidP="00E741F3">
            <w:pPr>
              <w:jc w:val="both"/>
              <w:rPr>
                <w:rFonts w:cstheme="minorHAnsi"/>
                <w:sz w:val="28"/>
                <w:szCs w:val="28"/>
              </w:rPr>
            </w:pPr>
            <w:r>
              <w:rPr>
                <w:rFonts w:cstheme="minorHAnsi"/>
                <w:sz w:val="28"/>
                <w:szCs w:val="28"/>
              </w:rPr>
              <w:t>19</w:t>
            </w:r>
            <w:r w:rsidR="007E03C1">
              <w:rPr>
                <w:rFonts w:cstheme="minorHAnsi"/>
                <w:sz w:val="28"/>
                <w:szCs w:val="28"/>
              </w:rPr>
              <w:t>.</w:t>
            </w:r>
          </w:p>
        </w:tc>
        <w:tc>
          <w:tcPr>
            <w:tcW w:w="4050" w:type="dxa"/>
          </w:tcPr>
          <w:p w:rsidR="007E03C1" w:rsidRDefault="00706217" w:rsidP="00E741F3">
            <w:pPr>
              <w:jc w:val="both"/>
              <w:rPr>
                <w:rFonts w:cstheme="minorHAnsi"/>
                <w:sz w:val="28"/>
                <w:szCs w:val="28"/>
              </w:rPr>
            </w:pPr>
            <w:r>
              <w:rPr>
                <w:rFonts w:cstheme="minorHAnsi"/>
                <w:sz w:val="28"/>
                <w:szCs w:val="28"/>
              </w:rPr>
              <w:t>ADUMKROM</w:t>
            </w:r>
          </w:p>
        </w:tc>
        <w:tc>
          <w:tcPr>
            <w:tcW w:w="4765" w:type="dxa"/>
          </w:tcPr>
          <w:p w:rsidR="007E03C1" w:rsidRDefault="00706217" w:rsidP="00850BC9">
            <w:pPr>
              <w:jc w:val="both"/>
              <w:rPr>
                <w:rFonts w:cstheme="minorHAnsi"/>
                <w:sz w:val="28"/>
                <w:szCs w:val="28"/>
              </w:rPr>
            </w:pPr>
            <w:r>
              <w:rPr>
                <w:rFonts w:cstheme="minorHAnsi"/>
                <w:sz w:val="28"/>
                <w:szCs w:val="28"/>
              </w:rPr>
              <w:t>KRAMOKROM, A</w:t>
            </w:r>
            <w:r w:rsidR="00850BC9">
              <w:rPr>
                <w:rFonts w:cstheme="minorHAnsi"/>
                <w:sz w:val="28"/>
                <w:szCs w:val="28"/>
              </w:rPr>
              <w:t>NURUSO</w:t>
            </w:r>
          </w:p>
        </w:tc>
      </w:tr>
      <w:tr w:rsidR="00706217" w:rsidTr="00E741F3">
        <w:tc>
          <w:tcPr>
            <w:tcW w:w="535" w:type="dxa"/>
          </w:tcPr>
          <w:p w:rsidR="00706217" w:rsidRDefault="00577989" w:rsidP="00E741F3">
            <w:pPr>
              <w:jc w:val="both"/>
              <w:rPr>
                <w:rFonts w:cstheme="minorHAnsi"/>
                <w:sz w:val="28"/>
                <w:szCs w:val="28"/>
              </w:rPr>
            </w:pPr>
            <w:r>
              <w:rPr>
                <w:rFonts w:cstheme="minorHAnsi"/>
                <w:sz w:val="28"/>
                <w:szCs w:val="28"/>
              </w:rPr>
              <w:t>20</w:t>
            </w:r>
            <w:r w:rsidR="00706217">
              <w:rPr>
                <w:rFonts w:cstheme="minorHAnsi"/>
                <w:sz w:val="28"/>
                <w:szCs w:val="28"/>
              </w:rPr>
              <w:t>.</w:t>
            </w:r>
          </w:p>
        </w:tc>
        <w:tc>
          <w:tcPr>
            <w:tcW w:w="4050" w:type="dxa"/>
          </w:tcPr>
          <w:p w:rsidR="00706217" w:rsidRDefault="00706217" w:rsidP="00706217">
            <w:pPr>
              <w:jc w:val="both"/>
              <w:rPr>
                <w:rFonts w:cstheme="minorHAnsi"/>
                <w:sz w:val="28"/>
                <w:szCs w:val="28"/>
              </w:rPr>
            </w:pPr>
            <w:r>
              <w:rPr>
                <w:rFonts w:cstheme="minorHAnsi"/>
                <w:sz w:val="28"/>
                <w:szCs w:val="28"/>
              </w:rPr>
              <w:t>ODUMASE NEWTOWN</w:t>
            </w:r>
          </w:p>
        </w:tc>
        <w:tc>
          <w:tcPr>
            <w:tcW w:w="4765" w:type="dxa"/>
          </w:tcPr>
          <w:p w:rsidR="00706217" w:rsidRDefault="00706217" w:rsidP="00E741F3">
            <w:pPr>
              <w:jc w:val="both"/>
              <w:rPr>
                <w:rFonts w:cstheme="minorHAnsi"/>
                <w:sz w:val="28"/>
                <w:szCs w:val="28"/>
              </w:rPr>
            </w:pPr>
            <w:r>
              <w:rPr>
                <w:rFonts w:cstheme="minorHAnsi"/>
                <w:sz w:val="28"/>
                <w:szCs w:val="28"/>
              </w:rPr>
              <w:t>MKT AREA, KWAKYEWAASO</w:t>
            </w:r>
          </w:p>
        </w:tc>
      </w:tr>
      <w:tr w:rsidR="00706217" w:rsidTr="00E741F3">
        <w:tc>
          <w:tcPr>
            <w:tcW w:w="535" w:type="dxa"/>
          </w:tcPr>
          <w:p w:rsidR="00706217" w:rsidRDefault="00577989" w:rsidP="00E741F3">
            <w:pPr>
              <w:jc w:val="both"/>
              <w:rPr>
                <w:rFonts w:cstheme="minorHAnsi"/>
                <w:sz w:val="28"/>
                <w:szCs w:val="28"/>
              </w:rPr>
            </w:pPr>
            <w:r>
              <w:rPr>
                <w:rFonts w:cstheme="minorHAnsi"/>
                <w:sz w:val="28"/>
                <w:szCs w:val="28"/>
              </w:rPr>
              <w:t>21</w:t>
            </w:r>
            <w:r w:rsidR="00706217">
              <w:rPr>
                <w:rFonts w:cstheme="minorHAnsi"/>
                <w:sz w:val="28"/>
                <w:szCs w:val="28"/>
              </w:rPr>
              <w:t>.</w:t>
            </w:r>
          </w:p>
        </w:tc>
        <w:tc>
          <w:tcPr>
            <w:tcW w:w="4050" w:type="dxa"/>
          </w:tcPr>
          <w:p w:rsidR="00706217" w:rsidRDefault="00706217" w:rsidP="00850BC9">
            <w:pPr>
              <w:jc w:val="both"/>
              <w:rPr>
                <w:rFonts w:cstheme="minorHAnsi"/>
                <w:sz w:val="28"/>
                <w:szCs w:val="28"/>
              </w:rPr>
            </w:pPr>
            <w:r>
              <w:rPr>
                <w:rFonts w:cstheme="minorHAnsi"/>
                <w:sz w:val="28"/>
                <w:szCs w:val="28"/>
              </w:rPr>
              <w:t>KYEKYE</w:t>
            </w:r>
            <w:r w:rsidR="00850BC9">
              <w:rPr>
                <w:rFonts w:cstheme="minorHAnsi"/>
                <w:sz w:val="28"/>
                <w:szCs w:val="28"/>
              </w:rPr>
              <w:t>BIASE</w:t>
            </w:r>
          </w:p>
        </w:tc>
        <w:tc>
          <w:tcPr>
            <w:tcW w:w="4765" w:type="dxa"/>
          </w:tcPr>
          <w:p w:rsidR="00706217" w:rsidRDefault="00850BC9" w:rsidP="00E741F3">
            <w:pPr>
              <w:jc w:val="both"/>
              <w:rPr>
                <w:rFonts w:cstheme="minorHAnsi"/>
                <w:sz w:val="28"/>
                <w:szCs w:val="28"/>
              </w:rPr>
            </w:pPr>
            <w:r>
              <w:rPr>
                <w:rFonts w:cstheme="minorHAnsi"/>
                <w:sz w:val="28"/>
                <w:szCs w:val="28"/>
              </w:rPr>
              <w:t>KWAKORKOR, GYEDIMU</w:t>
            </w:r>
          </w:p>
        </w:tc>
      </w:tr>
      <w:tr w:rsidR="00BF5B83" w:rsidTr="00E741F3">
        <w:tc>
          <w:tcPr>
            <w:tcW w:w="535" w:type="dxa"/>
          </w:tcPr>
          <w:p w:rsidR="00BF5B83" w:rsidRDefault="00577989" w:rsidP="00E741F3">
            <w:pPr>
              <w:jc w:val="both"/>
              <w:rPr>
                <w:rFonts w:cstheme="minorHAnsi"/>
                <w:sz w:val="28"/>
                <w:szCs w:val="28"/>
              </w:rPr>
            </w:pPr>
            <w:r>
              <w:rPr>
                <w:rFonts w:cstheme="minorHAnsi"/>
                <w:sz w:val="28"/>
                <w:szCs w:val="28"/>
              </w:rPr>
              <w:t>22</w:t>
            </w:r>
            <w:r w:rsidR="00BF5B83">
              <w:rPr>
                <w:rFonts w:cstheme="minorHAnsi"/>
                <w:sz w:val="28"/>
                <w:szCs w:val="28"/>
              </w:rPr>
              <w:t>.</w:t>
            </w:r>
          </w:p>
        </w:tc>
        <w:tc>
          <w:tcPr>
            <w:tcW w:w="4050" w:type="dxa"/>
          </w:tcPr>
          <w:p w:rsidR="00BF5B83" w:rsidRDefault="00850BC9" w:rsidP="00706217">
            <w:pPr>
              <w:jc w:val="both"/>
              <w:rPr>
                <w:rFonts w:cstheme="minorHAnsi"/>
                <w:sz w:val="28"/>
                <w:szCs w:val="28"/>
              </w:rPr>
            </w:pPr>
            <w:r>
              <w:rPr>
                <w:rFonts w:cstheme="minorHAnsi"/>
                <w:sz w:val="28"/>
                <w:szCs w:val="28"/>
              </w:rPr>
              <w:t>PATRIENSA WEST</w:t>
            </w:r>
          </w:p>
        </w:tc>
        <w:tc>
          <w:tcPr>
            <w:tcW w:w="4765" w:type="dxa"/>
          </w:tcPr>
          <w:p w:rsidR="00BF5B83" w:rsidRDefault="00577989" w:rsidP="00E741F3">
            <w:pPr>
              <w:jc w:val="both"/>
              <w:rPr>
                <w:rFonts w:cstheme="minorHAnsi"/>
                <w:sz w:val="28"/>
                <w:szCs w:val="28"/>
              </w:rPr>
            </w:pPr>
            <w:r>
              <w:rPr>
                <w:rFonts w:cstheme="minorHAnsi"/>
                <w:sz w:val="28"/>
                <w:szCs w:val="28"/>
              </w:rPr>
              <w:t>PRAASO WEST</w:t>
            </w:r>
          </w:p>
        </w:tc>
      </w:tr>
      <w:tr w:rsidR="00850BC9" w:rsidTr="00E741F3">
        <w:tc>
          <w:tcPr>
            <w:tcW w:w="535" w:type="dxa"/>
          </w:tcPr>
          <w:p w:rsidR="00850BC9" w:rsidRDefault="00577989" w:rsidP="00E741F3">
            <w:pPr>
              <w:jc w:val="both"/>
              <w:rPr>
                <w:rFonts w:cstheme="minorHAnsi"/>
                <w:sz w:val="28"/>
                <w:szCs w:val="28"/>
              </w:rPr>
            </w:pPr>
            <w:r>
              <w:rPr>
                <w:rFonts w:cstheme="minorHAnsi"/>
                <w:sz w:val="28"/>
                <w:szCs w:val="28"/>
              </w:rPr>
              <w:t>23</w:t>
            </w:r>
            <w:r w:rsidR="00850BC9">
              <w:rPr>
                <w:rFonts w:cstheme="minorHAnsi"/>
                <w:sz w:val="28"/>
                <w:szCs w:val="28"/>
              </w:rPr>
              <w:t>.</w:t>
            </w:r>
          </w:p>
        </w:tc>
        <w:tc>
          <w:tcPr>
            <w:tcW w:w="4050" w:type="dxa"/>
          </w:tcPr>
          <w:p w:rsidR="00850BC9" w:rsidRDefault="00850BC9" w:rsidP="00706217">
            <w:pPr>
              <w:jc w:val="both"/>
              <w:rPr>
                <w:rFonts w:cstheme="minorHAnsi"/>
                <w:sz w:val="28"/>
                <w:szCs w:val="28"/>
              </w:rPr>
            </w:pPr>
            <w:r>
              <w:rPr>
                <w:rFonts w:cstheme="minorHAnsi"/>
                <w:sz w:val="28"/>
                <w:szCs w:val="28"/>
              </w:rPr>
              <w:t>PATRIENSA AHENBRONUM</w:t>
            </w:r>
          </w:p>
        </w:tc>
        <w:tc>
          <w:tcPr>
            <w:tcW w:w="4765" w:type="dxa"/>
          </w:tcPr>
          <w:p w:rsidR="00850BC9" w:rsidRDefault="00577989" w:rsidP="00E741F3">
            <w:pPr>
              <w:jc w:val="both"/>
              <w:rPr>
                <w:rFonts w:cstheme="minorHAnsi"/>
                <w:sz w:val="28"/>
                <w:szCs w:val="28"/>
              </w:rPr>
            </w:pPr>
            <w:r>
              <w:rPr>
                <w:rFonts w:cstheme="minorHAnsi"/>
                <w:sz w:val="28"/>
                <w:szCs w:val="28"/>
              </w:rPr>
              <w:t>AHENBRONUM</w:t>
            </w:r>
          </w:p>
        </w:tc>
      </w:tr>
      <w:tr w:rsidR="00850BC9" w:rsidTr="00E741F3">
        <w:tc>
          <w:tcPr>
            <w:tcW w:w="535" w:type="dxa"/>
          </w:tcPr>
          <w:p w:rsidR="00850BC9" w:rsidRDefault="00577989" w:rsidP="00E741F3">
            <w:pPr>
              <w:jc w:val="both"/>
              <w:rPr>
                <w:rFonts w:cstheme="minorHAnsi"/>
                <w:sz w:val="28"/>
                <w:szCs w:val="28"/>
              </w:rPr>
            </w:pPr>
            <w:r>
              <w:rPr>
                <w:rFonts w:cstheme="minorHAnsi"/>
                <w:sz w:val="28"/>
                <w:szCs w:val="28"/>
              </w:rPr>
              <w:t>24</w:t>
            </w:r>
            <w:r w:rsidR="00850BC9">
              <w:rPr>
                <w:rFonts w:cstheme="minorHAnsi"/>
                <w:sz w:val="28"/>
                <w:szCs w:val="28"/>
              </w:rPr>
              <w:t>.</w:t>
            </w:r>
          </w:p>
        </w:tc>
        <w:tc>
          <w:tcPr>
            <w:tcW w:w="4050" w:type="dxa"/>
          </w:tcPr>
          <w:p w:rsidR="00850BC9" w:rsidRDefault="00850BC9" w:rsidP="00706217">
            <w:pPr>
              <w:jc w:val="both"/>
              <w:rPr>
                <w:rFonts w:cstheme="minorHAnsi"/>
                <w:sz w:val="28"/>
                <w:szCs w:val="28"/>
              </w:rPr>
            </w:pPr>
            <w:r>
              <w:rPr>
                <w:rFonts w:cstheme="minorHAnsi"/>
                <w:sz w:val="28"/>
                <w:szCs w:val="28"/>
              </w:rPr>
              <w:t>PATRIENSA EAST</w:t>
            </w:r>
          </w:p>
        </w:tc>
        <w:tc>
          <w:tcPr>
            <w:tcW w:w="4765" w:type="dxa"/>
          </w:tcPr>
          <w:p w:rsidR="00850BC9" w:rsidRDefault="00577989" w:rsidP="00E741F3">
            <w:pPr>
              <w:jc w:val="both"/>
              <w:rPr>
                <w:rFonts w:cstheme="minorHAnsi"/>
                <w:sz w:val="28"/>
                <w:szCs w:val="28"/>
              </w:rPr>
            </w:pPr>
            <w:r>
              <w:rPr>
                <w:rFonts w:cstheme="minorHAnsi"/>
                <w:sz w:val="28"/>
                <w:szCs w:val="28"/>
              </w:rPr>
              <w:t>PATRIENSA EAST</w:t>
            </w:r>
          </w:p>
        </w:tc>
      </w:tr>
    </w:tbl>
    <w:p w:rsidR="00E741F3" w:rsidRPr="00E741F3" w:rsidRDefault="00E741F3" w:rsidP="00E741F3">
      <w:pPr>
        <w:spacing w:after="0"/>
        <w:jc w:val="both"/>
        <w:rPr>
          <w:rFonts w:cstheme="minorHAnsi"/>
          <w:sz w:val="28"/>
          <w:szCs w:val="28"/>
        </w:rPr>
      </w:pPr>
    </w:p>
    <w:p w:rsidR="00140769" w:rsidRDefault="00030948" w:rsidP="00030948">
      <w:pPr>
        <w:pStyle w:val="ListParagraph"/>
        <w:numPr>
          <w:ilvl w:val="0"/>
          <w:numId w:val="2"/>
        </w:numPr>
        <w:jc w:val="both"/>
        <w:outlineLvl w:val="0"/>
        <w:rPr>
          <w:rFonts w:cstheme="minorHAnsi"/>
          <w:b/>
          <w:sz w:val="28"/>
          <w:szCs w:val="24"/>
        </w:rPr>
      </w:pPr>
      <w:r w:rsidRPr="00030948">
        <w:rPr>
          <w:rFonts w:cstheme="minorHAnsi"/>
          <w:b/>
          <w:sz w:val="28"/>
          <w:szCs w:val="24"/>
        </w:rPr>
        <w:t>OUR RESPONSIBILITY</w:t>
      </w:r>
    </w:p>
    <w:p w:rsidR="00793B7E" w:rsidRDefault="00793B7E" w:rsidP="00793B7E">
      <w:pPr>
        <w:spacing w:after="0"/>
        <w:jc w:val="both"/>
        <w:rPr>
          <w:rFonts w:cstheme="minorHAnsi"/>
          <w:sz w:val="28"/>
          <w:szCs w:val="28"/>
        </w:rPr>
      </w:pPr>
      <w:r w:rsidRPr="00225528">
        <w:rPr>
          <w:rFonts w:cstheme="minorHAnsi"/>
          <w:sz w:val="28"/>
          <w:szCs w:val="28"/>
        </w:rPr>
        <w:t xml:space="preserve">The Asante </w:t>
      </w:r>
      <w:proofErr w:type="spellStart"/>
      <w:r w:rsidRPr="00225528">
        <w:rPr>
          <w:rFonts w:cstheme="minorHAnsi"/>
          <w:sz w:val="28"/>
          <w:szCs w:val="28"/>
        </w:rPr>
        <w:t>Akim</w:t>
      </w:r>
      <w:proofErr w:type="spellEnd"/>
      <w:r w:rsidRPr="00225528">
        <w:rPr>
          <w:rFonts w:cstheme="minorHAnsi"/>
          <w:sz w:val="28"/>
          <w:szCs w:val="28"/>
        </w:rPr>
        <w:t xml:space="preserve"> Central Municipal Assembly derives its functions from Section 245 of the 1992 Constitution of the Republic of Ghana as well as Section 103 of the then Act 462 and now amended to Section 1 (One) of Act 936 and Legislative Instrument No. 1418 of 1988 which created it.</w:t>
      </w:r>
    </w:p>
    <w:p w:rsidR="00C13904" w:rsidRPr="00CC33BD" w:rsidRDefault="00C13904" w:rsidP="00793B7E">
      <w:pPr>
        <w:spacing w:after="0"/>
        <w:jc w:val="both"/>
        <w:rPr>
          <w:rFonts w:cstheme="minorHAnsi"/>
          <w:sz w:val="28"/>
          <w:szCs w:val="28"/>
        </w:rPr>
      </w:pPr>
    </w:p>
    <w:p w:rsidR="00793B7E" w:rsidRPr="00CC33BD" w:rsidRDefault="00793B7E" w:rsidP="00793B7E">
      <w:pPr>
        <w:jc w:val="both"/>
        <w:rPr>
          <w:rFonts w:cstheme="minorHAnsi"/>
          <w:sz w:val="28"/>
          <w:szCs w:val="28"/>
        </w:rPr>
      </w:pPr>
      <w:r w:rsidRPr="00CC33BD">
        <w:rPr>
          <w:rFonts w:cstheme="minorHAnsi"/>
          <w:sz w:val="28"/>
          <w:szCs w:val="28"/>
        </w:rPr>
        <w:t>Broadly the functions of the Assembly are deliberative, legislative and executive in nature and include the under listed:</w:t>
      </w:r>
    </w:p>
    <w:p w:rsidR="00793B7E" w:rsidRPr="00CC33BD" w:rsidRDefault="00793B7E" w:rsidP="00793B7E">
      <w:pPr>
        <w:numPr>
          <w:ilvl w:val="0"/>
          <w:numId w:val="6"/>
        </w:numPr>
        <w:spacing w:after="0" w:line="276" w:lineRule="auto"/>
        <w:jc w:val="both"/>
        <w:rPr>
          <w:rFonts w:cstheme="minorHAnsi"/>
          <w:sz w:val="28"/>
          <w:szCs w:val="28"/>
        </w:rPr>
      </w:pPr>
      <w:r w:rsidRPr="00CC33BD">
        <w:rPr>
          <w:rFonts w:cstheme="minorHAnsi"/>
          <w:sz w:val="28"/>
          <w:szCs w:val="28"/>
        </w:rPr>
        <w:t>Responsible for the overall development of the District and ensure the preparation and submission of Development plans and Budget to the relevant central government agency/ministry through the Regional Co-</w:t>
      </w:r>
      <w:proofErr w:type="spellStart"/>
      <w:r w:rsidRPr="00CC33BD">
        <w:rPr>
          <w:rFonts w:cstheme="minorHAnsi"/>
          <w:sz w:val="28"/>
          <w:szCs w:val="28"/>
        </w:rPr>
        <w:t>ordinating</w:t>
      </w:r>
      <w:proofErr w:type="spellEnd"/>
      <w:r w:rsidRPr="00CC33BD">
        <w:rPr>
          <w:rFonts w:cstheme="minorHAnsi"/>
          <w:sz w:val="28"/>
          <w:szCs w:val="28"/>
        </w:rPr>
        <w:t xml:space="preserve"> Council.</w:t>
      </w:r>
    </w:p>
    <w:p w:rsidR="00793B7E" w:rsidRPr="00CC33BD" w:rsidRDefault="00793B7E" w:rsidP="00793B7E">
      <w:pPr>
        <w:spacing w:after="0"/>
        <w:jc w:val="both"/>
        <w:rPr>
          <w:rFonts w:cstheme="minorHAnsi"/>
          <w:sz w:val="28"/>
          <w:szCs w:val="28"/>
        </w:rPr>
      </w:pPr>
    </w:p>
    <w:p w:rsidR="00793B7E" w:rsidRPr="00CC33BD" w:rsidRDefault="00793B7E" w:rsidP="00793B7E">
      <w:pPr>
        <w:numPr>
          <w:ilvl w:val="0"/>
          <w:numId w:val="6"/>
        </w:numPr>
        <w:spacing w:after="0" w:line="276" w:lineRule="auto"/>
        <w:jc w:val="both"/>
        <w:rPr>
          <w:rFonts w:cstheme="minorHAnsi"/>
          <w:sz w:val="28"/>
          <w:szCs w:val="28"/>
        </w:rPr>
      </w:pPr>
      <w:r w:rsidRPr="00CC33BD">
        <w:rPr>
          <w:rFonts w:cstheme="minorHAnsi"/>
          <w:sz w:val="28"/>
          <w:szCs w:val="28"/>
        </w:rPr>
        <w:t>Formu</w:t>
      </w:r>
      <w:r>
        <w:rPr>
          <w:rFonts w:cstheme="minorHAnsi"/>
          <w:sz w:val="28"/>
          <w:szCs w:val="28"/>
        </w:rPr>
        <w:t xml:space="preserve">late and execute plans, </w:t>
      </w:r>
      <w:proofErr w:type="spellStart"/>
      <w:r>
        <w:rPr>
          <w:rFonts w:cstheme="minorHAnsi"/>
          <w:sz w:val="28"/>
          <w:szCs w:val="28"/>
        </w:rPr>
        <w:t>programmes</w:t>
      </w:r>
      <w:proofErr w:type="spellEnd"/>
      <w:r w:rsidRPr="00CC33BD">
        <w:rPr>
          <w:rFonts w:cstheme="minorHAnsi"/>
          <w:sz w:val="28"/>
          <w:szCs w:val="28"/>
        </w:rPr>
        <w:t xml:space="preserve"> and strategies for effective mobilization of resources necessary for the overall development of the District.</w:t>
      </w:r>
    </w:p>
    <w:p w:rsidR="00793B7E" w:rsidRPr="00CC33BD" w:rsidRDefault="00793B7E" w:rsidP="00793B7E">
      <w:pPr>
        <w:spacing w:after="0"/>
        <w:jc w:val="both"/>
        <w:rPr>
          <w:rFonts w:cstheme="minorHAnsi"/>
          <w:sz w:val="28"/>
          <w:szCs w:val="28"/>
        </w:rPr>
      </w:pPr>
    </w:p>
    <w:p w:rsidR="00793B7E" w:rsidRPr="00CC33BD" w:rsidRDefault="00793B7E" w:rsidP="00793B7E">
      <w:pPr>
        <w:numPr>
          <w:ilvl w:val="0"/>
          <w:numId w:val="6"/>
        </w:numPr>
        <w:spacing w:after="0" w:line="276" w:lineRule="auto"/>
        <w:jc w:val="both"/>
        <w:rPr>
          <w:rFonts w:cstheme="minorHAnsi"/>
          <w:sz w:val="28"/>
          <w:szCs w:val="28"/>
        </w:rPr>
      </w:pPr>
      <w:r>
        <w:rPr>
          <w:rFonts w:cstheme="minorHAnsi"/>
          <w:sz w:val="28"/>
          <w:szCs w:val="28"/>
        </w:rPr>
        <w:t>Promote and support productive</w:t>
      </w:r>
      <w:r w:rsidRPr="00CC33BD">
        <w:rPr>
          <w:rFonts w:cstheme="minorHAnsi"/>
          <w:sz w:val="28"/>
          <w:szCs w:val="28"/>
        </w:rPr>
        <w:t xml:space="preserve"> activities and social development in the District and remove any obstacles to initiative and development.</w:t>
      </w:r>
    </w:p>
    <w:p w:rsidR="00793B7E" w:rsidRPr="00CC33BD" w:rsidRDefault="00793B7E" w:rsidP="00793B7E">
      <w:pPr>
        <w:spacing w:after="0"/>
        <w:jc w:val="both"/>
        <w:rPr>
          <w:rFonts w:cstheme="minorHAnsi"/>
          <w:sz w:val="28"/>
          <w:szCs w:val="28"/>
        </w:rPr>
      </w:pPr>
    </w:p>
    <w:p w:rsidR="00793B7E" w:rsidRPr="00CC33BD" w:rsidRDefault="00793B7E" w:rsidP="00793B7E">
      <w:pPr>
        <w:numPr>
          <w:ilvl w:val="0"/>
          <w:numId w:val="6"/>
        </w:numPr>
        <w:spacing w:after="0" w:line="276" w:lineRule="auto"/>
        <w:jc w:val="both"/>
        <w:rPr>
          <w:rFonts w:cstheme="minorHAnsi"/>
          <w:sz w:val="28"/>
          <w:szCs w:val="28"/>
        </w:rPr>
      </w:pPr>
      <w:r w:rsidRPr="00CC33BD">
        <w:rPr>
          <w:rFonts w:cstheme="minorHAnsi"/>
          <w:sz w:val="28"/>
          <w:szCs w:val="28"/>
        </w:rPr>
        <w:t xml:space="preserve">Initiate </w:t>
      </w:r>
      <w:proofErr w:type="spellStart"/>
      <w:r w:rsidRPr="00CC33BD">
        <w:rPr>
          <w:rFonts w:cstheme="minorHAnsi"/>
          <w:sz w:val="28"/>
          <w:szCs w:val="28"/>
        </w:rPr>
        <w:t>programmes</w:t>
      </w:r>
      <w:proofErr w:type="spellEnd"/>
      <w:r w:rsidRPr="00CC33BD">
        <w:rPr>
          <w:rFonts w:cstheme="minorHAnsi"/>
          <w:sz w:val="28"/>
          <w:szCs w:val="28"/>
        </w:rPr>
        <w:t xml:space="preserve"> for the development of basic infrastructure and provide municipal works and services in the District.</w:t>
      </w:r>
    </w:p>
    <w:p w:rsidR="00793B7E" w:rsidRPr="00CC33BD" w:rsidRDefault="00793B7E" w:rsidP="00793B7E">
      <w:pPr>
        <w:spacing w:after="0"/>
        <w:jc w:val="both"/>
        <w:rPr>
          <w:rFonts w:cstheme="minorHAnsi"/>
          <w:sz w:val="28"/>
          <w:szCs w:val="28"/>
        </w:rPr>
      </w:pPr>
    </w:p>
    <w:p w:rsidR="00793B7E" w:rsidRPr="00CC33BD" w:rsidRDefault="00793B7E" w:rsidP="00793B7E">
      <w:pPr>
        <w:numPr>
          <w:ilvl w:val="0"/>
          <w:numId w:val="6"/>
        </w:numPr>
        <w:spacing w:after="0" w:line="276" w:lineRule="auto"/>
        <w:jc w:val="both"/>
        <w:rPr>
          <w:rFonts w:cstheme="minorHAnsi"/>
          <w:sz w:val="28"/>
          <w:szCs w:val="28"/>
        </w:rPr>
      </w:pPr>
      <w:r w:rsidRPr="00CC33BD">
        <w:rPr>
          <w:rFonts w:cstheme="minorHAnsi"/>
          <w:sz w:val="28"/>
          <w:szCs w:val="28"/>
        </w:rPr>
        <w:lastRenderedPageBreak/>
        <w:t>Be responsible for the development, improvement and management of human settlement and the environment in the District.</w:t>
      </w:r>
    </w:p>
    <w:p w:rsidR="00793B7E" w:rsidRPr="00CC33BD" w:rsidRDefault="00793B7E" w:rsidP="00793B7E">
      <w:pPr>
        <w:spacing w:after="0"/>
        <w:jc w:val="both"/>
        <w:rPr>
          <w:rFonts w:cstheme="minorHAnsi"/>
          <w:sz w:val="28"/>
          <w:szCs w:val="28"/>
        </w:rPr>
      </w:pPr>
    </w:p>
    <w:p w:rsidR="00793B7E" w:rsidRDefault="00793B7E" w:rsidP="00793B7E">
      <w:pPr>
        <w:numPr>
          <w:ilvl w:val="0"/>
          <w:numId w:val="6"/>
        </w:numPr>
        <w:spacing w:after="0" w:line="276" w:lineRule="auto"/>
        <w:jc w:val="both"/>
        <w:rPr>
          <w:rFonts w:cstheme="minorHAnsi"/>
          <w:sz w:val="28"/>
          <w:szCs w:val="28"/>
        </w:rPr>
      </w:pPr>
      <w:r>
        <w:rPr>
          <w:rFonts w:cstheme="minorHAnsi"/>
          <w:sz w:val="28"/>
          <w:szCs w:val="28"/>
        </w:rPr>
        <w:t>In co-operation wit</w:t>
      </w:r>
      <w:r w:rsidRPr="00CC33BD">
        <w:rPr>
          <w:rFonts w:cstheme="minorHAnsi"/>
          <w:sz w:val="28"/>
          <w:szCs w:val="28"/>
        </w:rPr>
        <w:t>h the appropriate National and Local Security Agencies be responsible for the maintenance of security and public safety in the District.</w:t>
      </w:r>
    </w:p>
    <w:p w:rsidR="00C13904" w:rsidRDefault="00C13904" w:rsidP="00C13904">
      <w:pPr>
        <w:pStyle w:val="ListParagraph"/>
        <w:rPr>
          <w:rFonts w:cstheme="minorHAnsi"/>
          <w:sz w:val="28"/>
          <w:szCs w:val="28"/>
        </w:rPr>
      </w:pPr>
    </w:p>
    <w:p w:rsidR="00C13904" w:rsidRPr="00421F6A" w:rsidRDefault="00C13904" w:rsidP="00421F6A">
      <w:pPr>
        <w:pStyle w:val="ListParagraph"/>
        <w:numPr>
          <w:ilvl w:val="0"/>
          <w:numId w:val="2"/>
        </w:numPr>
        <w:spacing w:after="0" w:line="276" w:lineRule="auto"/>
        <w:jc w:val="both"/>
        <w:rPr>
          <w:rFonts w:cstheme="minorHAnsi"/>
          <w:b/>
          <w:sz w:val="28"/>
          <w:szCs w:val="28"/>
        </w:rPr>
      </w:pPr>
      <w:r w:rsidRPr="00421F6A">
        <w:rPr>
          <w:rFonts w:cstheme="minorHAnsi"/>
          <w:b/>
          <w:sz w:val="28"/>
          <w:szCs w:val="28"/>
        </w:rPr>
        <w:t>OUR SERVICE</w:t>
      </w:r>
    </w:p>
    <w:p w:rsidR="003564FF" w:rsidRDefault="003564FF" w:rsidP="007677F1">
      <w:pPr>
        <w:jc w:val="both"/>
        <w:outlineLvl w:val="0"/>
        <w:rPr>
          <w:rFonts w:cstheme="minorHAnsi"/>
          <w:b/>
          <w:sz w:val="28"/>
          <w:szCs w:val="28"/>
        </w:rPr>
      </w:pPr>
    </w:p>
    <w:p w:rsidR="007677F1" w:rsidRDefault="007677F1" w:rsidP="007677F1">
      <w:pPr>
        <w:jc w:val="both"/>
        <w:outlineLvl w:val="0"/>
        <w:rPr>
          <w:rFonts w:cstheme="minorHAnsi"/>
          <w:sz w:val="28"/>
          <w:szCs w:val="24"/>
        </w:rPr>
      </w:pPr>
      <w:r>
        <w:rPr>
          <w:rFonts w:cstheme="minorHAnsi"/>
          <w:sz w:val="28"/>
          <w:szCs w:val="24"/>
        </w:rPr>
        <w:t>The Services of the Assembly are varied but the following are few of our Key milestones;</w:t>
      </w:r>
    </w:p>
    <w:p w:rsidR="007677F1" w:rsidRPr="003912EB" w:rsidRDefault="007677F1" w:rsidP="007677F1">
      <w:pPr>
        <w:pStyle w:val="ListParagraph"/>
        <w:numPr>
          <w:ilvl w:val="0"/>
          <w:numId w:val="8"/>
        </w:numPr>
        <w:spacing w:after="200" w:line="276" w:lineRule="auto"/>
        <w:jc w:val="both"/>
        <w:outlineLvl w:val="0"/>
        <w:rPr>
          <w:rFonts w:cstheme="minorHAnsi"/>
          <w:sz w:val="28"/>
          <w:szCs w:val="24"/>
        </w:rPr>
      </w:pPr>
      <w:r>
        <w:rPr>
          <w:rFonts w:cstheme="minorHAnsi"/>
          <w:sz w:val="28"/>
          <w:szCs w:val="24"/>
        </w:rPr>
        <w:t>E</w:t>
      </w:r>
      <w:r w:rsidRPr="003912EB">
        <w:rPr>
          <w:rFonts w:cstheme="minorHAnsi"/>
          <w:sz w:val="28"/>
          <w:szCs w:val="24"/>
        </w:rPr>
        <w:t>stablishment of a</w:t>
      </w:r>
      <w:r>
        <w:rPr>
          <w:rFonts w:cstheme="minorHAnsi"/>
          <w:sz w:val="28"/>
          <w:szCs w:val="24"/>
        </w:rPr>
        <w:t xml:space="preserve"> Legal Aid </w:t>
      </w:r>
      <w:r w:rsidRPr="003912EB">
        <w:rPr>
          <w:rFonts w:cstheme="minorHAnsi"/>
          <w:sz w:val="28"/>
          <w:szCs w:val="24"/>
        </w:rPr>
        <w:t>office in the Municipality.</w:t>
      </w:r>
    </w:p>
    <w:p w:rsidR="007677F1" w:rsidRDefault="007677F1" w:rsidP="007677F1">
      <w:pPr>
        <w:pStyle w:val="ListParagraph"/>
        <w:numPr>
          <w:ilvl w:val="0"/>
          <w:numId w:val="7"/>
        </w:numPr>
        <w:spacing w:after="200" w:line="276" w:lineRule="auto"/>
        <w:jc w:val="both"/>
        <w:outlineLvl w:val="0"/>
        <w:rPr>
          <w:rFonts w:cstheme="minorHAnsi"/>
          <w:sz w:val="28"/>
          <w:szCs w:val="24"/>
        </w:rPr>
      </w:pPr>
      <w:r>
        <w:rPr>
          <w:rFonts w:cstheme="minorHAnsi"/>
          <w:sz w:val="28"/>
          <w:szCs w:val="24"/>
        </w:rPr>
        <w:t>Establishment of the office of National Identification Authority in the Municipality.</w:t>
      </w:r>
    </w:p>
    <w:p w:rsidR="00756726" w:rsidRDefault="00756726" w:rsidP="007677F1">
      <w:pPr>
        <w:pStyle w:val="ListParagraph"/>
        <w:numPr>
          <w:ilvl w:val="0"/>
          <w:numId w:val="7"/>
        </w:numPr>
        <w:spacing w:after="200" w:line="276" w:lineRule="auto"/>
        <w:jc w:val="both"/>
        <w:outlineLvl w:val="0"/>
        <w:rPr>
          <w:rFonts w:cstheme="minorHAnsi"/>
          <w:sz w:val="28"/>
          <w:szCs w:val="24"/>
        </w:rPr>
      </w:pPr>
      <w:r>
        <w:rPr>
          <w:rFonts w:cstheme="minorHAnsi"/>
          <w:sz w:val="28"/>
          <w:szCs w:val="24"/>
        </w:rPr>
        <w:t>Establishment of Commission for Human Rights and Administrative Justice Office.</w:t>
      </w:r>
    </w:p>
    <w:p w:rsidR="007677F1" w:rsidRDefault="007677F1" w:rsidP="007677F1">
      <w:pPr>
        <w:pStyle w:val="ListParagraph"/>
        <w:numPr>
          <w:ilvl w:val="0"/>
          <w:numId w:val="7"/>
        </w:numPr>
        <w:spacing w:after="200" w:line="276" w:lineRule="auto"/>
        <w:jc w:val="both"/>
        <w:outlineLvl w:val="0"/>
        <w:rPr>
          <w:rFonts w:cstheme="minorHAnsi"/>
          <w:sz w:val="28"/>
          <w:szCs w:val="24"/>
        </w:rPr>
      </w:pPr>
      <w:r>
        <w:rPr>
          <w:rFonts w:cstheme="minorHAnsi"/>
          <w:sz w:val="28"/>
          <w:szCs w:val="24"/>
        </w:rPr>
        <w:t>Establishment of the office of Business Resource Centre in the Municipality.</w:t>
      </w:r>
    </w:p>
    <w:p w:rsidR="007677F1" w:rsidRDefault="007677F1" w:rsidP="007677F1">
      <w:pPr>
        <w:pStyle w:val="ListParagraph"/>
        <w:numPr>
          <w:ilvl w:val="0"/>
          <w:numId w:val="7"/>
        </w:numPr>
        <w:spacing w:after="200" w:line="276" w:lineRule="auto"/>
        <w:jc w:val="both"/>
        <w:outlineLvl w:val="0"/>
        <w:rPr>
          <w:rFonts w:cstheme="minorHAnsi"/>
          <w:sz w:val="28"/>
          <w:szCs w:val="24"/>
        </w:rPr>
      </w:pPr>
      <w:r>
        <w:rPr>
          <w:rFonts w:cstheme="minorHAnsi"/>
          <w:sz w:val="28"/>
          <w:szCs w:val="24"/>
        </w:rPr>
        <w:t xml:space="preserve">The Assembly has seen to the construction of an ambulance </w:t>
      </w:r>
      <w:proofErr w:type="spellStart"/>
      <w:r>
        <w:rPr>
          <w:rFonts w:cstheme="minorHAnsi"/>
          <w:sz w:val="28"/>
          <w:szCs w:val="24"/>
        </w:rPr>
        <w:t>centre</w:t>
      </w:r>
      <w:proofErr w:type="spellEnd"/>
      <w:r>
        <w:rPr>
          <w:rFonts w:cstheme="minorHAnsi"/>
          <w:sz w:val="28"/>
          <w:szCs w:val="24"/>
        </w:rPr>
        <w:t xml:space="preserve"> within the Municipality</w:t>
      </w:r>
    </w:p>
    <w:p w:rsidR="000D7D29" w:rsidRDefault="000D7D29" w:rsidP="007677F1">
      <w:pPr>
        <w:pStyle w:val="ListParagraph"/>
        <w:numPr>
          <w:ilvl w:val="0"/>
          <w:numId w:val="7"/>
        </w:numPr>
        <w:spacing w:after="200" w:line="276" w:lineRule="auto"/>
        <w:jc w:val="both"/>
        <w:outlineLvl w:val="0"/>
        <w:rPr>
          <w:rFonts w:cstheme="minorHAnsi"/>
          <w:sz w:val="28"/>
          <w:szCs w:val="24"/>
        </w:rPr>
      </w:pPr>
      <w:r>
        <w:rPr>
          <w:rFonts w:cstheme="minorHAnsi"/>
          <w:sz w:val="28"/>
          <w:szCs w:val="24"/>
        </w:rPr>
        <w:t>Establishment of Immigration Office.</w:t>
      </w:r>
    </w:p>
    <w:p w:rsidR="007677F1" w:rsidRPr="00317B4B" w:rsidRDefault="007677F1" w:rsidP="007677F1">
      <w:pPr>
        <w:pStyle w:val="ListParagraph"/>
        <w:numPr>
          <w:ilvl w:val="0"/>
          <w:numId w:val="7"/>
        </w:numPr>
        <w:spacing w:after="200" w:line="276" w:lineRule="auto"/>
        <w:jc w:val="both"/>
        <w:outlineLvl w:val="0"/>
        <w:rPr>
          <w:rFonts w:cstheme="minorHAnsi"/>
          <w:sz w:val="28"/>
          <w:szCs w:val="24"/>
        </w:rPr>
      </w:pPr>
      <w:r>
        <w:rPr>
          <w:rFonts w:cstheme="minorHAnsi"/>
          <w:sz w:val="28"/>
          <w:szCs w:val="24"/>
        </w:rPr>
        <w:t>The Assembly has facilitated the construction of a steel factory as part of the 1D1</w:t>
      </w:r>
      <w:r w:rsidR="00294276">
        <w:rPr>
          <w:rFonts w:cstheme="minorHAnsi"/>
          <w:sz w:val="28"/>
          <w:szCs w:val="24"/>
        </w:rPr>
        <w:t>F</w:t>
      </w:r>
      <w:r>
        <w:rPr>
          <w:rFonts w:cstheme="minorHAnsi"/>
          <w:sz w:val="28"/>
          <w:szCs w:val="24"/>
        </w:rPr>
        <w:t xml:space="preserve"> initiative.</w:t>
      </w:r>
    </w:p>
    <w:p w:rsidR="007677F1" w:rsidRPr="003226BB" w:rsidRDefault="007677F1" w:rsidP="007677F1">
      <w:pPr>
        <w:pStyle w:val="ListParagraph"/>
        <w:numPr>
          <w:ilvl w:val="0"/>
          <w:numId w:val="7"/>
        </w:numPr>
        <w:spacing w:after="200" w:line="276" w:lineRule="auto"/>
        <w:jc w:val="both"/>
        <w:outlineLvl w:val="0"/>
        <w:rPr>
          <w:rFonts w:cstheme="minorHAnsi"/>
          <w:sz w:val="28"/>
          <w:szCs w:val="24"/>
        </w:rPr>
      </w:pPr>
      <w:r>
        <w:rPr>
          <w:rFonts w:cstheme="minorHAnsi"/>
          <w:sz w:val="28"/>
          <w:szCs w:val="24"/>
        </w:rPr>
        <w:t xml:space="preserve">Operationalization of the sub-structures within the Municipality. The Assembly can boast of three active zonal councils namely, </w:t>
      </w:r>
      <w:proofErr w:type="spellStart"/>
      <w:r w:rsidRPr="00856621">
        <w:rPr>
          <w:rFonts w:cs="Times New Roman"/>
          <w:sz w:val="28"/>
          <w:szCs w:val="28"/>
        </w:rPr>
        <w:t>Konongo-Odum</w:t>
      </w:r>
      <w:r>
        <w:rPr>
          <w:rFonts w:cs="Times New Roman"/>
          <w:sz w:val="28"/>
          <w:szCs w:val="28"/>
        </w:rPr>
        <w:t>asi</w:t>
      </w:r>
      <w:proofErr w:type="spellEnd"/>
      <w:r>
        <w:rPr>
          <w:rFonts w:cs="Times New Roman"/>
          <w:sz w:val="28"/>
          <w:szCs w:val="28"/>
        </w:rPr>
        <w:t xml:space="preserve">, </w:t>
      </w:r>
      <w:proofErr w:type="spellStart"/>
      <w:r>
        <w:rPr>
          <w:rFonts w:cs="Times New Roman"/>
          <w:sz w:val="28"/>
          <w:szCs w:val="28"/>
        </w:rPr>
        <w:t>Dwease-Praaso</w:t>
      </w:r>
      <w:proofErr w:type="spellEnd"/>
      <w:r>
        <w:rPr>
          <w:rFonts w:cs="Times New Roman"/>
          <w:sz w:val="28"/>
          <w:szCs w:val="28"/>
        </w:rPr>
        <w:t xml:space="preserve"> and </w:t>
      </w:r>
      <w:proofErr w:type="spellStart"/>
      <w:r>
        <w:rPr>
          <w:rFonts w:cs="Times New Roman"/>
          <w:sz w:val="28"/>
          <w:szCs w:val="28"/>
        </w:rPr>
        <w:t>Oweriagya</w:t>
      </w:r>
      <w:proofErr w:type="spellEnd"/>
      <w:r w:rsidRPr="003226BB">
        <w:rPr>
          <w:rFonts w:cs="Times New Roman"/>
          <w:sz w:val="28"/>
          <w:szCs w:val="28"/>
        </w:rPr>
        <w:t xml:space="preserve"> </w:t>
      </w:r>
    </w:p>
    <w:p w:rsidR="007677F1" w:rsidRPr="003226BB" w:rsidRDefault="007677F1" w:rsidP="007677F1">
      <w:pPr>
        <w:pStyle w:val="ListParagraph"/>
        <w:numPr>
          <w:ilvl w:val="0"/>
          <w:numId w:val="7"/>
        </w:numPr>
        <w:spacing w:after="200" w:line="276" w:lineRule="auto"/>
        <w:jc w:val="both"/>
        <w:outlineLvl w:val="0"/>
        <w:rPr>
          <w:rFonts w:cstheme="minorHAnsi"/>
          <w:sz w:val="28"/>
          <w:szCs w:val="24"/>
        </w:rPr>
      </w:pPr>
      <w:r>
        <w:rPr>
          <w:rFonts w:cs="Times New Roman"/>
          <w:sz w:val="28"/>
          <w:szCs w:val="28"/>
        </w:rPr>
        <w:t>The Assembly has consistently passed the FOAT assessment since 2016 which qualified us for both the DDF and the UDG.</w:t>
      </w:r>
    </w:p>
    <w:p w:rsidR="007677F1" w:rsidRPr="00542C27" w:rsidRDefault="007677F1" w:rsidP="007677F1">
      <w:pPr>
        <w:pStyle w:val="ListParagraph"/>
        <w:numPr>
          <w:ilvl w:val="0"/>
          <w:numId w:val="7"/>
        </w:numPr>
        <w:spacing w:after="200" w:line="276" w:lineRule="auto"/>
        <w:jc w:val="both"/>
        <w:outlineLvl w:val="0"/>
        <w:rPr>
          <w:rFonts w:cstheme="minorHAnsi"/>
          <w:sz w:val="28"/>
          <w:szCs w:val="24"/>
        </w:rPr>
      </w:pPr>
      <w:r>
        <w:rPr>
          <w:rFonts w:cs="Times New Roman"/>
          <w:sz w:val="28"/>
          <w:szCs w:val="28"/>
        </w:rPr>
        <w:t>The Assembly has periodically given support to the Municipal police command and other security services within the Municipality in terms of finance and logistics.</w:t>
      </w:r>
    </w:p>
    <w:p w:rsidR="007677F1" w:rsidRPr="003226BB" w:rsidRDefault="007677F1" w:rsidP="007677F1">
      <w:pPr>
        <w:pStyle w:val="ListParagraph"/>
        <w:numPr>
          <w:ilvl w:val="0"/>
          <w:numId w:val="7"/>
        </w:numPr>
        <w:spacing w:after="200" w:line="276" w:lineRule="auto"/>
        <w:jc w:val="both"/>
        <w:outlineLvl w:val="0"/>
        <w:rPr>
          <w:rFonts w:cstheme="minorHAnsi"/>
          <w:sz w:val="28"/>
          <w:szCs w:val="24"/>
        </w:rPr>
      </w:pPr>
      <w:r>
        <w:rPr>
          <w:rFonts w:cs="Times New Roman"/>
          <w:sz w:val="28"/>
          <w:szCs w:val="28"/>
        </w:rPr>
        <w:t xml:space="preserve">The Assembly has use more than </w:t>
      </w:r>
      <w:r w:rsidR="00C56882">
        <w:rPr>
          <w:rFonts w:cs="Times New Roman"/>
          <w:sz w:val="28"/>
          <w:szCs w:val="28"/>
        </w:rPr>
        <w:t>20% of its IGF to construct 6 No.</w:t>
      </w:r>
      <w:r>
        <w:rPr>
          <w:rFonts w:cs="Times New Roman"/>
          <w:sz w:val="28"/>
          <w:szCs w:val="28"/>
        </w:rPr>
        <w:t xml:space="preserve"> borehole across the Municipality</w:t>
      </w:r>
    </w:p>
    <w:p w:rsidR="00C56882" w:rsidRPr="00463750" w:rsidRDefault="007677F1" w:rsidP="00C56882">
      <w:pPr>
        <w:pStyle w:val="ListParagraph"/>
        <w:numPr>
          <w:ilvl w:val="0"/>
          <w:numId w:val="7"/>
        </w:numPr>
        <w:spacing w:after="200" w:line="276" w:lineRule="auto"/>
        <w:jc w:val="both"/>
        <w:outlineLvl w:val="0"/>
        <w:rPr>
          <w:rFonts w:cstheme="minorHAnsi"/>
          <w:sz w:val="28"/>
          <w:szCs w:val="24"/>
        </w:rPr>
      </w:pPr>
      <w:r>
        <w:rPr>
          <w:rFonts w:cs="Times New Roman"/>
          <w:sz w:val="28"/>
          <w:szCs w:val="28"/>
        </w:rPr>
        <w:t xml:space="preserve">The Assembly adequately managed the outbreak of the COVID-19 pandemic by ensuring the strict adherence to all protocols and also provided logistics in terms </w:t>
      </w:r>
      <w:r>
        <w:rPr>
          <w:rFonts w:cs="Times New Roman"/>
          <w:sz w:val="28"/>
          <w:szCs w:val="28"/>
        </w:rPr>
        <w:lastRenderedPageBreak/>
        <w:t>of PPEs and hand washing facilities to help control the spread of the virus within the Municipality.</w:t>
      </w:r>
    </w:p>
    <w:p w:rsidR="00463750" w:rsidRPr="00C56882" w:rsidRDefault="00463750" w:rsidP="00463750">
      <w:pPr>
        <w:pStyle w:val="ListParagraph"/>
        <w:spacing w:after="200" w:line="276" w:lineRule="auto"/>
        <w:jc w:val="both"/>
        <w:outlineLvl w:val="0"/>
        <w:rPr>
          <w:rFonts w:cstheme="minorHAnsi"/>
          <w:sz w:val="28"/>
          <w:szCs w:val="24"/>
        </w:rPr>
      </w:pPr>
    </w:p>
    <w:p w:rsidR="00C56882" w:rsidRDefault="00C56882" w:rsidP="00DD7410">
      <w:pPr>
        <w:pStyle w:val="ListParagraph"/>
        <w:numPr>
          <w:ilvl w:val="0"/>
          <w:numId w:val="2"/>
        </w:numPr>
        <w:spacing w:after="200" w:line="276" w:lineRule="auto"/>
        <w:jc w:val="both"/>
        <w:outlineLvl w:val="0"/>
        <w:rPr>
          <w:rFonts w:cstheme="minorHAnsi"/>
          <w:b/>
          <w:sz w:val="28"/>
          <w:szCs w:val="24"/>
        </w:rPr>
      </w:pPr>
      <w:r w:rsidRPr="00DD7410">
        <w:rPr>
          <w:rFonts w:cstheme="minorHAnsi"/>
          <w:b/>
          <w:sz w:val="28"/>
          <w:szCs w:val="24"/>
        </w:rPr>
        <w:t>WHERE TO FIND US</w:t>
      </w:r>
    </w:p>
    <w:p w:rsidR="005B6F98" w:rsidRDefault="00E758FF" w:rsidP="005B6F98">
      <w:pPr>
        <w:spacing w:after="200" w:line="276" w:lineRule="auto"/>
        <w:jc w:val="both"/>
        <w:outlineLvl w:val="0"/>
        <w:rPr>
          <w:rFonts w:cstheme="minorHAnsi"/>
          <w:sz w:val="28"/>
          <w:szCs w:val="24"/>
        </w:rPr>
      </w:pPr>
      <w:r>
        <w:rPr>
          <w:rFonts w:cstheme="minorHAnsi"/>
          <w:sz w:val="28"/>
          <w:szCs w:val="24"/>
        </w:rPr>
        <w:t xml:space="preserve">The Assembly is located at </w:t>
      </w:r>
      <w:proofErr w:type="spellStart"/>
      <w:r>
        <w:rPr>
          <w:rFonts w:cstheme="minorHAnsi"/>
          <w:sz w:val="28"/>
          <w:szCs w:val="24"/>
        </w:rPr>
        <w:t>Ahyiaem</w:t>
      </w:r>
      <w:proofErr w:type="spellEnd"/>
      <w:r>
        <w:rPr>
          <w:rFonts w:cstheme="minorHAnsi"/>
          <w:sz w:val="28"/>
          <w:szCs w:val="24"/>
        </w:rPr>
        <w:t>, behind the Jubilee Park and Ambulance Bay. Online the Assembly can be found on</w:t>
      </w:r>
      <w:r w:rsidR="003E02AD">
        <w:rPr>
          <w:rFonts w:cstheme="minorHAnsi"/>
          <w:sz w:val="28"/>
          <w:szCs w:val="24"/>
        </w:rPr>
        <w:t xml:space="preserve"> </w:t>
      </w:r>
      <w:hyperlink r:id="rId10" w:history="1">
        <w:r w:rsidR="003E02AD" w:rsidRPr="0058311E">
          <w:rPr>
            <w:rStyle w:val="Hyperlink"/>
            <w:rFonts w:cstheme="minorHAnsi"/>
            <w:sz w:val="28"/>
            <w:szCs w:val="24"/>
          </w:rPr>
          <w:t>www.aakcma.gov.gh</w:t>
        </w:r>
      </w:hyperlink>
      <w:r w:rsidR="003E02AD">
        <w:rPr>
          <w:rFonts w:cstheme="minorHAnsi"/>
          <w:sz w:val="28"/>
          <w:szCs w:val="24"/>
        </w:rPr>
        <w:t xml:space="preserve"> where all are invited to check us out. Our Post Office Box address is:</w:t>
      </w:r>
    </w:p>
    <w:p w:rsidR="003E02AD" w:rsidRDefault="00541876" w:rsidP="00723FF4">
      <w:pPr>
        <w:pStyle w:val="ListParagraph"/>
        <w:numPr>
          <w:ilvl w:val="1"/>
          <w:numId w:val="5"/>
        </w:numPr>
        <w:spacing w:after="200" w:line="276" w:lineRule="auto"/>
        <w:jc w:val="center"/>
        <w:outlineLvl w:val="0"/>
        <w:rPr>
          <w:rFonts w:cstheme="minorHAnsi"/>
          <w:sz w:val="28"/>
          <w:szCs w:val="24"/>
        </w:rPr>
      </w:pPr>
      <w:r>
        <w:rPr>
          <w:rFonts w:cstheme="minorHAnsi"/>
          <w:sz w:val="28"/>
          <w:szCs w:val="24"/>
        </w:rPr>
        <w:t>THE ASANTE AKIM CENTRAL MUNICIPAL ASSEMBLY</w:t>
      </w:r>
    </w:p>
    <w:p w:rsidR="003E02AD" w:rsidRDefault="003E02AD" w:rsidP="00723FF4">
      <w:pPr>
        <w:pStyle w:val="ListParagraph"/>
        <w:spacing w:after="200" w:line="276" w:lineRule="auto"/>
        <w:ind w:left="1800"/>
        <w:jc w:val="center"/>
        <w:outlineLvl w:val="0"/>
        <w:rPr>
          <w:rFonts w:cstheme="minorHAnsi"/>
          <w:sz w:val="28"/>
          <w:szCs w:val="24"/>
        </w:rPr>
      </w:pPr>
      <w:r>
        <w:rPr>
          <w:rFonts w:cstheme="minorHAnsi"/>
          <w:sz w:val="28"/>
          <w:szCs w:val="24"/>
        </w:rPr>
        <w:t>P.O. BOX 55</w:t>
      </w:r>
    </w:p>
    <w:p w:rsidR="003E02AD" w:rsidRDefault="00541876" w:rsidP="00723FF4">
      <w:pPr>
        <w:pStyle w:val="ListParagraph"/>
        <w:spacing w:after="200" w:line="276" w:lineRule="auto"/>
        <w:ind w:left="1800"/>
        <w:jc w:val="center"/>
        <w:outlineLvl w:val="0"/>
        <w:rPr>
          <w:rFonts w:cstheme="minorHAnsi"/>
          <w:sz w:val="28"/>
          <w:szCs w:val="24"/>
        </w:rPr>
      </w:pPr>
      <w:r>
        <w:rPr>
          <w:rFonts w:cstheme="minorHAnsi"/>
          <w:sz w:val="28"/>
          <w:szCs w:val="24"/>
        </w:rPr>
        <w:t>KONONGO-ODUMASE</w:t>
      </w:r>
    </w:p>
    <w:p w:rsidR="00D82A2E" w:rsidRPr="00D82A2E" w:rsidRDefault="00D82A2E" w:rsidP="00D82A2E">
      <w:pPr>
        <w:pStyle w:val="Header"/>
        <w:rPr>
          <w:rFonts w:cstheme="minorHAnsi"/>
          <w:color w:val="17736C"/>
          <w:sz w:val="28"/>
          <w:szCs w:val="28"/>
        </w:rPr>
      </w:pPr>
      <w:r>
        <w:rPr>
          <w:b/>
          <w:color w:val="17736C"/>
        </w:rPr>
        <w:t xml:space="preserve">                                                                            </w:t>
      </w:r>
      <w:r w:rsidRPr="00D82A2E">
        <w:rPr>
          <w:rFonts w:cstheme="minorHAnsi"/>
          <w:b/>
          <w:sz w:val="28"/>
          <w:szCs w:val="28"/>
        </w:rPr>
        <w:t>Digital</w:t>
      </w:r>
      <w:r w:rsidRPr="00D82A2E">
        <w:rPr>
          <w:rFonts w:cstheme="minorHAnsi"/>
          <w:sz w:val="28"/>
          <w:szCs w:val="28"/>
        </w:rPr>
        <w:t xml:space="preserve"> </w:t>
      </w:r>
      <w:r w:rsidRPr="00D82A2E">
        <w:rPr>
          <w:rFonts w:cstheme="minorHAnsi"/>
          <w:b/>
          <w:sz w:val="28"/>
          <w:szCs w:val="28"/>
        </w:rPr>
        <w:t>Address</w:t>
      </w:r>
      <w:r w:rsidRPr="00D82A2E">
        <w:rPr>
          <w:rFonts w:cstheme="minorHAnsi"/>
          <w:sz w:val="28"/>
          <w:szCs w:val="28"/>
        </w:rPr>
        <w:t xml:space="preserve">: </w:t>
      </w:r>
      <w:r w:rsidRPr="00D82A2E">
        <w:rPr>
          <w:rFonts w:cstheme="minorHAnsi"/>
          <w:i/>
          <w:sz w:val="28"/>
          <w:szCs w:val="28"/>
        </w:rPr>
        <w:t>AC0077-7777</w:t>
      </w:r>
    </w:p>
    <w:p w:rsidR="00AF69BB" w:rsidRPr="00AF69BB" w:rsidRDefault="00AF69BB" w:rsidP="00AF69BB">
      <w:pPr>
        <w:pStyle w:val="Header"/>
        <w:ind w:left="720"/>
        <w:rPr>
          <w:rFonts w:cstheme="minorHAnsi"/>
          <w:sz w:val="28"/>
          <w:szCs w:val="28"/>
        </w:rPr>
      </w:pPr>
      <w:r>
        <w:rPr>
          <w:b/>
          <w:color w:val="17736C"/>
        </w:rPr>
        <w:t xml:space="preserve">                                      </w:t>
      </w:r>
      <w:r w:rsidR="00D82A2E">
        <w:rPr>
          <w:b/>
          <w:color w:val="17736C"/>
        </w:rPr>
        <w:t xml:space="preserve">                       </w:t>
      </w:r>
      <w:r w:rsidRPr="00AF69BB">
        <w:rPr>
          <w:rFonts w:cstheme="minorHAnsi"/>
          <w:b/>
          <w:sz w:val="28"/>
          <w:szCs w:val="28"/>
        </w:rPr>
        <w:t>Email</w:t>
      </w:r>
      <w:r w:rsidRPr="00AF69BB">
        <w:rPr>
          <w:rFonts w:cstheme="minorHAnsi"/>
          <w:sz w:val="28"/>
          <w:szCs w:val="28"/>
        </w:rPr>
        <w:t>:</w:t>
      </w:r>
      <w:r w:rsidRPr="00AF69BB">
        <w:rPr>
          <w:rFonts w:cstheme="minorHAnsi"/>
          <w:sz w:val="28"/>
          <w:szCs w:val="28"/>
        </w:rPr>
        <w:t xml:space="preserve"> </w:t>
      </w:r>
      <w:hyperlink r:id="rId11" w:history="1">
        <w:r w:rsidRPr="00AF69BB">
          <w:rPr>
            <w:rStyle w:val="Hyperlink"/>
            <w:rFonts w:cstheme="minorHAnsi"/>
            <w:i/>
            <w:color w:val="2F5496" w:themeColor="accent5" w:themeShade="BF"/>
            <w:sz w:val="28"/>
            <w:szCs w:val="28"/>
          </w:rPr>
          <w:t>asanteakimcentral4@gmail.com</w:t>
        </w:r>
      </w:hyperlink>
    </w:p>
    <w:p w:rsidR="00AF69BB" w:rsidRPr="00AF69BB" w:rsidRDefault="00AF69BB" w:rsidP="00AF69BB">
      <w:pPr>
        <w:pStyle w:val="Header"/>
        <w:ind w:left="720"/>
        <w:rPr>
          <w:rFonts w:cstheme="minorHAnsi"/>
          <w:b/>
          <w:sz w:val="28"/>
          <w:szCs w:val="28"/>
        </w:rPr>
      </w:pPr>
      <w:r w:rsidRPr="00AF69BB">
        <w:rPr>
          <w:rFonts w:cstheme="minorHAnsi"/>
          <w:b/>
          <w:sz w:val="28"/>
          <w:szCs w:val="28"/>
        </w:rPr>
        <w:t xml:space="preserve">                                           </w:t>
      </w:r>
      <w:r>
        <w:rPr>
          <w:rFonts w:cstheme="minorHAnsi"/>
          <w:b/>
          <w:sz w:val="28"/>
          <w:szCs w:val="28"/>
        </w:rPr>
        <w:t xml:space="preserve">     </w:t>
      </w:r>
      <w:r w:rsidRPr="00AF69BB">
        <w:rPr>
          <w:rFonts w:cstheme="minorHAnsi"/>
          <w:b/>
          <w:sz w:val="28"/>
          <w:szCs w:val="28"/>
        </w:rPr>
        <w:t>Contact</w:t>
      </w:r>
      <w:r w:rsidRPr="00AF69BB">
        <w:rPr>
          <w:rFonts w:cstheme="minorHAnsi"/>
          <w:sz w:val="28"/>
          <w:szCs w:val="28"/>
        </w:rPr>
        <w:t xml:space="preserve">: </w:t>
      </w:r>
      <w:r w:rsidRPr="00AF69BB">
        <w:rPr>
          <w:rFonts w:cstheme="minorHAnsi"/>
          <w:i/>
          <w:sz w:val="28"/>
          <w:szCs w:val="28"/>
        </w:rPr>
        <w:t>03221-94728/</w:t>
      </w:r>
      <w:r w:rsidRPr="00AF69BB">
        <w:rPr>
          <w:rFonts w:cstheme="minorHAnsi"/>
          <w:sz w:val="28"/>
          <w:szCs w:val="28"/>
        </w:rPr>
        <w:t>0322194761</w:t>
      </w:r>
    </w:p>
    <w:p w:rsidR="00AF69BB" w:rsidRPr="00E277D3" w:rsidRDefault="00AF69BB" w:rsidP="00AF69BB">
      <w:pPr>
        <w:pStyle w:val="Header"/>
        <w:ind w:left="720"/>
        <w:rPr>
          <w:i/>
          <w:color w:val="17736C"/>
        </w:rPr>
      </w:pPr>
    </w:p>
    <w:p w:rsidR="00E231AC" w:rsidRDefault="00E231AC" w:rsidP="00D90E2B">
      <w:pPr>
        <w:pStyle w:val="ListParagraph"/>
        <w:numPr>
          <w:ilvl w:val="0"/>
          <w:numId w:val="2"/>
        </w:numPr>
        <w:spacing w:after="200" w:line="276" w:lineRule="auto"/>
        <w:jc w:val="both"/>
        <w:outlineLvl w:val="0"/>
        <w:rPr>
          <w:rFonts w:cstheme="minorHAnsi"/>
          <w:b/>
          <w:sz w:val="28"/>
          <w:szCs w:val="24"/>
        </w:rPr>
      </w:pPr>
      <w:r w:rsidRPr="00D90E2B">
        <w:rPr>
          <w:rFonts w:cstheme="minorHAnsi"/>
          <w:b/>
          <w:sz w:val="28"/>
          <w:szCs w:val="24"/>
        </w:rPr>
        <w:t>COMPLAINTS</w:t>
      </w:r>
    </w:p>
    <w:p w:rsidR="00723FF4" w:rsidRDefault="00C3480B" w:rsidP="003564FF">
      <w:pPr>
        <w:spacing w:after="200" w:line="276" w:lineRule="auto"/>
        <w:jc w:val="both"/>
        <w:outlineLvl w:val="0"/>
        <w:rPr>
          <w:rFonts w:cstheme="minorHAnsi"/>
          <w:sz w:val="28"/>
          <w:szCs w:val="24"/>
        </w:rPr>
      </w:pPr>
      <w:r>
        <w:rPr>
          <w:rFonts w:cstheme="minorHAnsi"/>
          <w:sz w:val="28"/>
          <w:szCs w:val="24"/>
        </w:rPr>
        <w:t xml:space="preserve">AACMA welcomes complaints from the public, clients and customers. </w:t>
      </w:r>
      <w:r w:rsidR="00FC2D06">
        <w:rPr>
          <w:rFonts w:cstheme="minorHAnsi"/>
          <w:sz w:val="28"/>
          <w:szCs w:val="24"/>
        </w:rPr>
        <w:t xml:space="preserve">Any complaints </w:t>
      </w:r>
      <w:r>
        <w:rPr>
          <w:rFonts w:cstheme="minorHAnsi"/>
          <w:sz w:val="28"/>
          <w:szCs w:val="24"/>
        </w:rPr>
        <w:t>against the Assembly as an Institution, Assembly members and staff should be addressed to:</w:t>
      </w:r>
    </w:p>
    <w:p w:rsidR="00C3480B" w:rsidRDefault="00C3480B" w:rsidP="00C3480B">
      <w:pPr>
        <w:spacing w:after="200" w:line="276" w:lineRule="auto"/>
        <w:jc w:val="center"/>
        <w:outlineLvl w:val="0"/>
        <w:rPr>
          <w:rFonts w:cstheme="minorHAnsi"/>
          <w:sz w:val="28"/>
          <w:szCs w:val="24"/>
        </w:rPr>
      </w:pPr>
      <w:r>
        <w:rPr>
          <w:rFonts w:cstheme="minorHAnsi"/>
          <w:sz w:val="28"/>
          <w:szCs w:val="24"/>
        </w:rPr>
        <w:t>THE CHAIRMAN</w:t>
      </w:r>
    </w:p>
    <w:p w:rsidR="00C3480B" w:rsidRDefault="00C3480B" w:rsidP="00C3480B">
      <w:pPr>
        <w:spacing w:after="200" w:line="276" w:lineRule="auto"/>
        <w:jc w:val="center"/>
        <w:outlineLvl w:val="0"/>
        <w:rPr>
          <w:rFonts w:cstheme="minorHAnsi"/>
          <w:sz w:val="28"/>
          <w:szCs w:val="24"/>
        </w:rPr>
      </w:pPr>
      <w:r>
        <w:rPr>
          <w:rFonts w:cstheme="minorHAnsi"/>
          <w:sz w:val="28"/>
          <w:szCs w:val="24"/>
        </w:rPr>
        <w:t>PUBLIC RELATIONS AND COMPLAINTS</w:t>
      </w:r>
    </w:p>
    <w:p w:rsidR="00C3480B" w:rsidRDefault="00C3480B" w:rsidP="00C3480B">
      <w:pPr>
        <w:spacing w:after="200" w:line="276" w:lineRule="auto"/>
        <w:jc w:val="center"/>
        <w:outlineLvl w:val="0"/>
        <w:rPr>
          <w:rFonts w:cstheme="minorHAnsi"/>
          <w:sz w:val="28"/>
          <w:szCs w:val="24"/>
        </w:rPr>
      </w:pPr>
      <w:r>
        <w:rPr>
          <w:rFonts w:cstheme="minorHAnsi"/>
          <w:sz w:val="28"/>
          <w:szCs w:val="24"/>
        </w:rPr>
        <w:t>COMMITTEE (PRCC)</w:t>
      </w:r>
    </w:p>
    <w:p w:rsidR="00C3480B" w:rsidRDefault="00C3480B" w:rsidP="00C3480B">
      <w:pPr>
        <w:spacing w:after="200" w:line="276" w:lineRule="auto"/>
        <w:jc w:val="center"/>
        <w:outlineLvl w:val="0"/>
        <w:rPr>
          <w:rFonts w:cstheme="minorHAnsi"/>
          <w:sz w:val="28"/>
          <w:szCs w:val="24"/>
        </w:rPr>
      </w:pPr>
      <w:r>
        <w:rPr>
          <w:rFonts w:cstheme="minorHAnsi"/>
          <w:sz w:val="28"/>
          <w:szCs w:val="24"/>
        </w:rPr>
        <w:t>ASANTE AKIM CENTRAL MUNICIPAL ASSEMBLY</w:t>
      </w:r>
    </w:p>
    <w:p w:rsidR="00723FF4" w:rsidRDefault="00C3480B" w:rsidP="00723FF4">
      <w:pPr>
        <w:spacing w:after="200" w:line="276" w:lineRule="auto"/>
        <w:jc w:val="center"/>
        <w:outlineLvl w:val="0"/>
        <w:rPr>
          <w:rFonts w:cstheme="minorHAnsi"/>
          <w:sz w:val="28"/>
          <w:szCs w:val="24"/>
        </w:rPr>
      </w:pPr>
      <w:r>
        <w:rPr>
          <w:rFonts w:cstheme="minorHAnsi"/>
          <w:sz w:val="28"/>
          <w:szCs w:val="24"/>
        </w:rPr>
        <w:t>KONONGO- ODUMASE</w:t>
      </w:r>
    </w:p>
    <w:p w:rsidR="00C3480B" w:rsidRDefault="00C3480B" w:rsidP="00C3480B">
      <w:pPr>
        <w:spacing w:after="200" w:line="276" w:lineRule="auto"/>
        <w:jc w:val="both"/>
        <w:outlineLvl w:val="0"/>
        <w:rPr>
          <w:rFonts w:cstheme="minorHAnsi"/>
          <w:sz w:val="28"/>
          <w:szCs w:val="24"/>
        </w:rPr>
      </w:pPr>
      <w:r>
        <w:rPr>
          <w:rFonts w:cstheme="minorHAnsi"/>
          <w:sz w:val="28"/>
          <w:szCs w:val="24"/>
        </w:rPr>
        <w:t>In case you are unsatisfied, you can visit the Municipal Assembly to speak with the MCD</w:t>
      </w:r>
      <w:r w:rsidR="00541876">
        <w:rPr>
          <w:rFonts w:cstheme="minorHAnsi"/>
          <w:sz w:val="28"/>
          <w:szCs w:val="24"/>
        </w:rPr>
        <w:t xml:space="preserve"> or write to him through:</w:t>
      </w:r>
    </w:p>
    <w:p w:rsidR="00541876" w:rsidRDefault="000D7D29" w:rsidP="00723FF4">
      <w:pPr>
        <w:spacing w:after="200" w:line="276" w:lineRule="auto"/>
        <w:jc w:val="center"/>
        <w:outlineLvl w:val="0"/>
        <w:rPr>
          <w:rFonts w:cstheme="minorHAnsi"/>
          <w:sz w:val="28"/>
          <w:szCs w:val="24"/>
        </w:rPr>
      </w:pPr>
      <w:r>
        <w:rPr>
          <w:rFonts w:cstheme="minorHAnsi"/>
          <w:sz w:val="28"/>
          <w:szCs w:val="24"/>
        </w:rPr>
        <w:t>THE MUNICIPAL CO-ORDINATING DIRECTOR</w:t>
      </w:r>
    </w:p>
    <w:p w:rsidR="00541876" w:rsidRDefault="000D7D29" w:rsidP="00723FF4">
      <w:pPr>
        <w:spacing w:after="200" w:line="276" w:lineRule="auto"/>
        <w:jc w:val="center"/>
        <w:outlineLvl w:val="0"/>
        <w:rPr>
          <w:rFonts w:cstheme="minorHAnsi"/>
          <w:sz w:val="28"/>
          <w:szCs w:val="24"/>
        </w:rPr>
      </w:pPr>
      <w:r>
        <w:rPr>
          <w:rFonts w:cstheme="minorHAnsi"/>
          <w:sz w:val="28"/>
          <w:szCs w:val="24"/>
        </w:rPr>
        <w:t>ASANTE AKIM CENTRAL MUNICIPAL ASSEMBLY</w:t>
      </w:r>
    </w:p>
    <w:p w:rsidR="00541876" w:rsidRDefault="00541876" w:rsidP="00723FF4">
      <w:pPr>
        <w:spacing w:after="200" w:line="276" w:lineRule="auto"/>
        <w:jc w:val="center"/>
        <w:outlineLvl w:val="0"/>
        <w:rPr>
          <w:rFonts w:cstheme="minorHAnsi"/>
          <w:sz w:val="28"/>
          <w:szCs w:val="24"/>
        </w:rPr>
      </w:pPr>
      <w:r>
        <w:rPr>
          <w:rFonts w:cstheme="minorHAnsi"/>
          <w:sz w:val="28"/>
          <w:szCs w:val="24"/>
        </w:rPr>
        <w:lastRenderedPageBreak/>
        <w:t>P.O. BOX 55</w:t>
      </w:r>
    </w:p>
    <w:p w:rsidR="00541876" w:rsidRDefault="000D7D29" w:rsidP="00723FF4">
      <w:pPr>
        <w:spacing w:after="200" w:line="276" w:lineRule="auto"/>
        <w:jc w:val="center"/>
        <w:outlineLvl w:val="0"/>
        <w:rPr>
          <w:rFonts w:cstheme="minorHAnsi"/>
          <w:sz w:val="28"/>
          <w:szCs w:val="24"/>
        </w:rPr>
      </w:pPr>
      <w:r>
        <w:rPr>
          <w:rFonts w:cstheme="minorHAnsi"/>
          <w:sz w:val="28"/>
          <w:szCs w:val="24"/>
        </w:rPr>
        <w:t>KONONGO- ODUMASE</w:t>
      </w:r>
    </w:p>
    <w:p w:rsidR="00463750" w:rsidRPr="002C7C81" w:rsidRDefault="00463750" w:rsidP="002C7C81">
      <w:pPr>
        <w:pStyle w:val="ListParagraph"/>
        <w:numPr>
          <w:ilvl w:val="0"/>
          <w:numId w:val="2"/>
        </w:numPr>
        <w:spacing w:after="200" w:line="276" w:lineRule="auto"/>
        <w:outlineLvl w:val="0"/>
        <w:rPr>
          <w:rFonts w:cstheme="minorHAnsi"/>
          <w:b/>
          <w:sz w:val="28"/>
          <w:szCs w:val="24"/>
        </w:rPr>
      </w:pPr>
      <w:r w:rsidRPr="002C7C81">
        <w:rPr>
          <w:rFonts w:cstheme="minorHAnsi"/>
          <w:b/>
          <w:sz w:val="28"/>
          <w:szCs w:val="24"/>
        </w:rPr>
        <w:t>WHEN REGISTERING A COMPLAINT</w:t>
      </w:r>
    </w:p>
    <w:p w:rsidR="002C7C81" w:rsidRDefault="00F465D5" w:rsidP="002C7C81">
      <w:pPr>
        <w:spacing w:after="200" w:line="276" w:lineRule="auto"/>
        <w:outlineLvl w:val="0"/>
        <w:rPr>
          <w:rFonts w:cstheme="minorHAnsi"/>
          <w:sz w:val="28"/>
          <w:szCs w:val="24"/>
        </w:rPr>
      </w:pPr>
      <w:r>
        <w:rPr>
          <w:rFonts w:cstheme="minorHAnsi"/>
          <w:sz w:val="28"/>
          <w:szCs w:val="24"/>
        </w:rPr>
        <w:t xml:space="preserve">When contacting us if you are </w:t>
      </w:r>
      <w:r w:rsidR="007F2FD0">
        <w:rPr>
          <w:rFonts w:cstheme="minorHAnsi"/>
          <w:sz w:val="28"/>
          <w:szCs w:val="24"/>
        </w:rPr>
        <w:t>dissatisfied with a service, we would like you to:</w:t>
      </w:r>
    </w:p>
    <w:p w:rsidR="007F2FD0" w:rsidRDefault="007F2FD0" w:rsidP="007F2FD0">
      <w:pPr>
        <w:pStyle w:val="ListParagraph"/>
        <w:numPr>
          <w:ilvl w:val="0"/>
          <w:numId w:val="9"/>
        </w:numPr>
        <w:spacing w:after="200" w:line="276" w:lineRule="auto"/>
        <w:outlineLvl w:val="0"/>
        <w:rPr>
          <w:rFonts w:cstheme="minorHAnsi"/>
          <w:sz w:val="28"/>
          <w:szCs w:val="24"/>
        </w:rPr>
      </w:pPr>
      <w:r>
        <w:rPr>
          <w:rFonts w:cstheme="minorHAnsi"/>
          <w:sz w:val="28"/>
          <w:szCs w:val="24"/>
        </w:rPr>
        <w:t>Identify yourself</w:t>
      </w:r>
    </w:p>
    <w:p w:rsidR="007F2FD0" w:rsidRDefault="007F2FD0" w:rsidP="007F2FD0">
      <w:pPr>
        <w:pStyle w:val="ListParagraph"/>
        <w:numPr>
          <w:ilvl w:val="0"/>
          <w:numId w:val="9"/>
        </w:numPr>
        <w:spacing w:after="200" w:line="276" w:lineRule="auto"/>
        <w:outlineLvl w:val="0"/>
        <w:rPr>
          <w:rFonts w:cstheme="minorHAnsi"/>
          <w:sz w:val="28"/>
          <w:szCs w:val="24"/>
        </w:rPr>
      </w:pPr>
      <w:r>
        <w:rPr>
          <w:rFonts w:cstheme="minorHAnsi"/>
          <w:sz w:val="28"/>
          <w:szCs w:val="24"/>
        </w:rPr>
        <w:t>Be clear why you are not satisfied</w:t>
      </w:r>
    </w:p>
    <w:p w:rsidR="007F2FD0" w:rsidRDefault="007F2FD0" w:rsidP="007F2FD0">
      <w:pPr>
        <w:pStyle w:val="ListParagraph"/>
        <w:numPr>
          <w:ilvl w:val="0"/>
          <w:numId w:val="9"/>
        </w:numPr>
        <w:spacing w:after="200" w:line="276" w:lineRule="auto"/>
        <w:outlineLvl w:val="0"/>
        <w:rPr>
          <w:rFonts w:cstheme="minorHAnsi"/>
          <w:sz w:val="28"/>
          <w:szCs w:val="24"/>
        </w:rPr>
      </w:pPr>
      <w:r>
        <w:rPr>
          <w:rFonts w:cstheme="minorHAnsi"/>
          <w:sz w:val="28"/>
          <w:szCs w:val="24"/>
        </w:rPr>
        <w:t>Indicate what you expect the Assembly to do</w:t>
      </w:r>
    </w:p>
    <w:p w:rsidR="007F2FD0" w:rsidRDefault="007F2FD0" w:rsidP="007F2FD0">
      <w:pPr>
        <w:pStyle w:val="ListParagraph"/>
        <w:numPr>
          <w:ilvl w:val="0"/>
          <w:numId w:val="9"/>
        </w:numPr>
        <w:spacing w:after="200" w:line="276" w:lineRule="auto"/>
        <w:outlineLvl w:val="0"/>
        <w:rPr>
          <w:rFonts w:cstheme="minorHAnsi"/>
          <w:sz w:val="28"/>
          <w:szCs w:val="24"/>
        </w:rPr>
      </w:pPr>
      <w:r>
        <w:rPr>
          <w:rFonts w:cstheme="minorHAnsi"/>
          <w:sz w:val="28"/>
          <w:szCs w:val="24"/>
        </w:rPr>
        <w:t>Sign or thumbprint to authenticate complaint</w:t>
      </w:r>
    </w:p>
    <w:p w:rsidR="007D29B9" w:rsidRDefault="007D29B9" w:rsidP="007F2FD0">
      <w:pPr>
        <w:pStyle w:val="ListParagraph"/>
        <w:numPr>
          <w:ilvl w:val="0"/>
          <w:numId w:val="9"/>
        </w:numPr>
        <w:spacing w:after="200" w:line="276" w:lineRule="auto"/>
        <w:outlineLvl w:val="0"/>
        <w:rPr>
          <w:rFonts w:cstheme="minorHAnsi"/>
          <w:sz w:val="28"/>
          <w:szCs w:val="24"/>
        </w:rPr>
      </w:pPr>
      <w:r>
        <w:rPr>
          <w:rFonts w:cstheme="minorHAnsi"/>
          <w:sz w:val="28"/>
          <w:szCs w:val="24"/>
        </w:rPr>
        <w:t>Add your telephone number</w:t>
      </w:r>
    </w:p>
    <w:p w:rsidR="007F2FD0" w:rsidRDefault="007F2FD0" w:rsidP="007F2FD0">
      <w:pPr>
        <w:pStyle w:val="ListParagraph"/>
        <w:numPr>
          <w:ilvl w:val="0"/>
          <w:numId w:val="9"/>
        </w:numPr>
        <w:spacing w:after="200" w:line="276" w:lineRule="auto"/>
        <w:outlineLvl w:val="0"/>
        <w:rPr>
          <w:rFonts w:cstheme="minorHAnsi"/>
          <w:sz w:val="28"/>
          <w:szCs w:val="24"/>
        </w:rPr>
      </w:pPr>
      <w:r>
        <w:rPr>
          <w:rFonts w:cstheme="minorHAnsi"/>
          <w:sz w:val="28"/>
          <w:szCs w:val="24"/>
        </w:rPr>
        <w:t>Follow up with the relevant HOD</w:t>
      </w:r>
    </w:p>
    <w:p w:rsidR="007F2FD0" w:rsidRDefault="007F2FD0" w:rsidP="007F2FD0">
      <w:pPr>
        <w:pStyle w:val="ListParagraph"/>
        <w:spacing w:after="200" w:line="276" w:lineRule="auto"/>
        <w:outlineLvl w:val="0"/>
        <w:rPr>
          <w:rFonts w:cstheme="minorHAnsi"/>
          <w:sz w:val="28"/>
          <w:szCs w:val="24"/>
        </w:rPr>
      </w:pPr>
      <w:r>
        <w:rPr>
          <w:rFonts w:cstheme="minorHAnsi"/>
          <w:sz w:val="28"/>
          <w:szCs w:val="24"/>
        </w:rPr>
        <w:t xml:space="preserve"> </w:t>
      </w:r>
    </w:p>
    <w:p w:rsidR="007F2FD0" w:rsidRDefault="007F2FD0" w:rsidP="007F2FD0">
      <w:pPr>
        <w:pStyle w:val="ListParagraph"/>
        <w:numPr>
          <w:ilvl w:val="0"/>
          <w:numId w:val="2"/>
        </w:numPr>
        <w:spacing w:after="200" w:line="276" w:lineRule="auto"/>
        <w:outlineLvl w:val="0"/>
        <w:rPr>
          <w:rFonts w:cstheme="minorHAnsi"/>
          <w:b/>
          <w:sz w:val="28"/>
          <w:szCs w:val="24"/>
        </w:rPr>
      </w:pPr>
      <w:r w:rsidRPr="007F2FD0">
        <w:rPr>
          <w:rFonts w:cstheme="minorHAnsi"/>
          <w:b/>
          <w:sz w:val="28"/>
          <w:szCs w:val="24"/>
        </w:rPr>
        <w:t>WHERE TO ADDRESS YOUR COMPLAINTS</w:t>
      </w:r>
    </w:p>
    <w:p w:rsidR="007F2FD0" w:rsidRDefault="00D673BE" w:rsidP="007F2FD0">
      <w:pPr>
        <w:spacing w:after="200" w:line="276" w:lineRule="auto"/>
        <w:outlineLvl w:val="0"/>
        <w:rPr>
          <w:rFonts w:cstheme="minorHAnsi"/>
          <w:sz w:val="28"/>
          <w:szCs w:val="24"/>
        </w:rPr>
      </w:pPr>
      <w:r>
        <w:rPr>
          <w:rFonts w:cstheme="minorHAnsi"/>
          <w:sz w:val="28"/>
          <w:szCs w:val="24"/>
        </w:rPr>
        <w:t>Any comments and complaints can be addressed to:</w:t>
      </w:r>
    </w:p>
    <w:p w:rsidR="00D673BE" w:rsidRDefault="00D673BE" w:rsidP="00D673BE">
      <w:pPr>
        <w:spacing w:after="200" w:line="276" w:lineRule="auto"/>
        <w:jc w:val="center"/>
        <w:outlineLvl w:val="0"/>
        <w:rPr>
          <w:rFonts w:cstheme="minorHAnsi"/>
          <w:sz w:val="28"/>
          <w:szCs w:val="24"/>
        </w:rPr>
      </w:pPr>
      <w:r>
        <w:rPr>
          <w:rFonts w:cstheme="minorHAnsi"/>
          <w:sz w:val="28"/>
          <w:szCs w:val="24"/>
        </w:rPr>
        <w:t>THE MUNICIPAL CHIEF EXECUTIVE</w:t>
      </w:r>
    </w:p>
    <w:p w:rsidR="00D673BE" w:rsidRDefault="00D673BE" w:rsidP="00D673BE">
      <w:pPr>
        <w:spacing w:after="200" w:line="276" w:lineRule="auto"/>
        <w:jc w:val="center"/>
        <w:outlineLvl w:val="0"/>
        <w:rPr>
          <w:rFonts w:cstheme="minorHAnsi"/>
          <w:sz w:val="28"/>
          <w:szCs w:val="24"/>
        </w:rPr>
      </w:pPr>
      <w:r>
        <w:rPr>
          <w:rFonts w:cstheme="minorHAnsi"/>
          <w:sz w:val="28"/>
          <w:szCs w:val="24"/>
        </w:rPr>
        <w:t>ASANTE AKIM CENTRAL MUNICIPAL ASSEMBLY</w:t>
      </w:r>
    </w:p>
    <w:p w:rsidR="00D673BE" w:rsidRDefault="00D673BE" w:rsidP="00D673BE">
      <w:pPr>
        <w:spacing w:after="200" w:line="276" w:lineRule="auto"/>
        <w:jc w:val="center"/>
        <w:outlineLvl w:val="0"/>
        <w:rPr>
          <w:rFonts w:cstheme="minorHAnsi"/>
          <w:sz w:val="28"/>
          <w:szCs w:val="24"/>
        </w:rPr>
      </w:pPr>
      <w:r>
        <w:rPr>
          <w:rFonts w:cstheme="minorHAnsi"/>
          <w:sz w:val="28"/>
          <w:szCs w:val="24"/>
        </w:rPr>
        <w:t>P.O.BOX 55</w:t>
      </w:r>
    </w:p>
    <w:p w:rsidR="00D673BE" w:rsidRPr="00D673BE" w:rsidRDefault="00D673BE" w:rsidP="00D673BE">
      <w:pPr>
        <w:spacing w:after="200" w:line="276" w:lineRule="auto"/>
        <w:jc w:val="center"/>
        <w:outlineLvl w:val="0"/>
        <w:rPr>
          <w:rFonts w:cstheme="minorHAnsi"/>
          <w:sz w:val="28"/>
          <w:szCs w:val="24"/>
        </w:rPr>
      </w:pPr>
      <w:r>
        <w:rPr>
          <w:rFonts w:cstheme="minorHAnsi"/>
          <w:sz w:val="28"/>
          <w:szCs w:val="24"/>
        </w:rPr>
        <w:t>KONONGO- ODUMASE</w:t>
      </w:r>
    </w:p>
    <w:p w:rsidR="007F2FD0" w:rsidRDefault="00D673BE" w:rsidP="007F2FD0">
      <w:pPr>
        <w:spacing w:after="200" w:line="276" w:lineRule="auto"/>
        <w:outlineLvl w:val="0"/>
        <w:rPr>
          <w:rFonts w:cstheme="minorHAnsi"/>
          <w:sz w:val="28"/>
          <w:szCs w:val="24"/>
        </w:rPr>
      </w:pPr>
      <w:r>
        <w:rPr>
          <w:rFonts w:cstheme="minorHAnsi"/>
          <w:sz w:val="28"/>
          <w:szCs w:val="24"/>
        </w:rPr>
        <w:t xml:space="preserve">Alternatively the Client Service Unit on the ground floor of the </w:t>
      </w:r>
      <w:r w:rsidR="00263E40">
        <w:rPr>
          <w:rFonts w:cstheme="minorHAnsi"/>
          <w:sz w:val="28"/>
          <w:szCs w:val="24"/>
        </w:rPr>
        <w:t>Municipal Assembly is open during the working days between 8:00am-5:00pm.</w:t>
      </w:r>
    </w:p>
    <w:p w:rsidR="00263E40" w:rsidRPr="00263E40" w:rsidRDefault="00263E40" w:rsidP="00263E40">
      <w:pPr>
        <w:pStyle w:val="ListParagraph"/>
        <w:numPr>
          <w:ilvl w:val="0"/>
          <w:numId w:val="2"/>
        </w:numPr>
        <w:spacing w:after="200" w:line="276" w:lineRule="auto"/>
        <w:outlineLvl w:val="0"/>
        <w:rPr>
          <w:rFonts w:cstheme="minorHAnsi"/>
          <w:b/>
          <w:sz w:val="28"/>
          <w:szCs w:val="24"/>
        </w:rPr>
      </w:pPr>
      <w:r w:rsidRPr="00263E40">
        <w:rPr>
          <w:rFonts w:cstheme="minorHAnsi"/>
          <w:b/>
          <w:sz w:val="28"/>
          <w:szCs w:val="24"/>
        </w:rPr>
        <w:t>OUR COLLABORATING AGENCIES</w:t>
      </w:r>
    </w:p>
    <w:p w:rsidR="00647F4A" w:rsidRPr="00647F4A" w:rsidRDefault="00263E40" w:rsidP="00647F4A">
      <w:pPr>
        <w:spacing w:after="200" w:line="276" w:lineRule="auto"/>
        <w:outlineLvl w:val="0"/>
        <w:rPr>
          <w:rFonts w:cstheme="minorHAnsi"/>
          <w:sz w:val="28"/>
          <w:szCs w:val="24"/>
        </w:rPr>
      </w:pPr>
      <w:r>
        <w:rPr>
          <w:rFonts w:cstheme="minorHAnsi"/>
          <w:sz w:val="28"/>
          <w:szCs w:val="24"/>
        </w:rPr>
        <w:t xml:space="preserve">AACMA </w:t>
      </w:r>
      <w:r w:rsidR="004F070F">
        <w:rPr>
          <w:rFonts w:cstheme="minorHAnsi"/>
          <w:sz w:val="28"/>
          <w:szCs w:val="24"/>
        </w:rPr>
        <w:t>collaborates with the following departments</w:t>
      </w:r>
      <w:r>
        <w:rPr>
          <w:rFonts w:cstheme="minorHAnsi"/>
          <w:sz w:val="28"/>
          <w:szCs w:val="24"/>
        </w:rPr>
        <w:t xml:space="preserve"> </w:t>
      </w:r>
      <w:r w:rsidR="004F070F">
        <w:rPr>
          <w:rFonts w:cstheme="minorHAnsi"/>
          <w:sz w:val="28"/>
          <w:szCs w:val="24"/>
        </w:rPr>
        <w:t>and agencies among several others:</w:t>
      </w:r>
    </w:p>
    <w:p w:rsidR="00647F4A" w:rsidRPr="003E4C6A" w:rsidRDefault="00647F4A" w:rsidP="00647F4A">
      <w:pPr>
        <w:pStyle w:val="ListParagraph"/>
        <w:numPr>
          <w:ilvl w:val="0"/>
          <w:numId w:val="10"/>
        </w:numPr>
        <w:spacing w:after="0" w:line="240" w:lineRule="auto"/>
        <w:ind w:left="1080"/>
        <w:jc w:val="both"/>
        <w:rPr>
          <w:rFonts w:eastAsia="Arial Unicode MS" w:cs="Arial Unicode MS"/>
          <w:bCs/>
          <w:sz w:val="28"/>
          <w:szCs w:val="28"/>
        </w:rPr>
      </w:pPr>
      <w:r w:rsidRPr="003E4C6A">
        <w:rPr>
          <w:rFonts w:eastAsia="Arial Unicode MS" w:cs="Arial Unicode MS"/>
          <w:bCs/>
          <w:sz w:val="28"/>
          <w:szCs w:val="28"/>
        </w:rPr>
        <w:t>Ghana Police Service</w:t>
      </w:r>
    </w:p>
    <w:p w:rsidR="00647F4A" w:rsidRPr="003E4C6A" w:rsidRDefault="00647F4A" w:rsidP="00647F4A">
      <w:pPr>
        <w:pStyle w:val="ListParagraph"/>
        <w:numPr>
          <w:ilvl w:val="0"/>
          <w:numId w:val="10"/>
        </w:numPr>
        <w:spacing w:after="0" w:line="240" w:lineRule="auto"/>
        <w:ind w:left="1080"/>
        <w:jc w:val="both"/>
        <w:rPr>
          <w:rFonts w:eastAsia="Arial Unicode MS" w:cs="Arial Unicode MS"/>
          <w:bCs/>
          <w:sz w:val="28"/>
          <w:szCs w:val="28"/>
        </w:rPr>
      </w:pPr>
      <w:r w:rsidRPr="003E4C6A">
        <w:rPr>
          <w:rFonts w:eastAsia="Arial Unicode MS" w:cs="Arial Unicode MS"/>
          <w:bCs/>
          <w:sz w:val="28"/>
          <w:szCs w:val="28"/>
        </w:rPr>
        <w:t>Judicial Service (</w:t>
      </w:r>
      <w:r w:rsidR="002E79F5">
        <w:rPr>
          <w:rFonts w:eastAsia="Arial Unicode MS" w:cs="Arial Unicode MS"/>
          <w:bCs/>
          <w:sz w:val="28"/>
          <w:szCs w:val="28"/>
        </w:rPr>
        <w:t>District Magistrate</w:t>
      </w:r>
      <w:r w:rsidRPr="003E4C6A">
        <w:rPr>
          <w:rFonts w:eastAsia="Arial Unicode MS" w:cs="Arial Unicode MS"/>
          <w:bCs/>
          <w:sz w:val="28"/>
          <w:szCs w:val="28"/>
        </w:rPr>
        <w:t xml:space="preserve"> Court)</w:t>
      </w:r>
    </w:p>
    <w:p w:rsidR="00647F4A" w:rsidRDefault="00647F4A" w:rsidP="00647F4A">
      <w:pPr>
        <w:pStyle w:val="ListParagraph"/>
        <w:numPr>
          <w:ilvl w:val="0"/>
          <w:numId w:val="10"/>
        </w:numPr>
        <w:spacing w:after="0" w:line="240" w:lineRule="auto"/>
        <w:ind w:left="1080"/>
        <w:jc w:val="both"/>
        <w:rPr>
          <w:rFonts w:eastAsia="Arial Unicode MS" w:cs="Arial Unicode MS"/>
          <w:bCs/>
          <w:sz w:val="28"/>
          <w:szCs w:val="28"/>
        </w:rPr>
      </w:pPr>
      <w:r w:rsidRPr="003E4C6A">
        <w:rPr>
          <w:rFonts w:eastAsia="Arial Unicode MS" w:cs="Arial Unicode MS"/>
          <w:bCs/>
          <w:sz w:val="28"/>
          <w:szCs w:val="28"/>
        </w:rPr>
        <w:t>Ghana Post</w:t>
      </w:r>
    </w:p>
    <w:p w:rsidR="001C3331" w:rsidRDefault="001C3331" w:rsidP="00647F4A">
      <w:pPr>
        <w:pStyle w:val="ListParagraph"/>
        <w:numPr>
          <w:ilvl w:val="0"/>
          <w:numId w:val="10"/>
        </w:numPr>
        <w:spacing w:after="0" w:line="240" w:lineRule="auto"/>
        <w:ind w:left="1080"/>
        <w:jc w:val="both"/>
        <w:rPr>
          <w:rFonts w:eastAsia="Arial Unicode MS" w:cs="Arial Unicode MS"/>
          <w:bCs/>
          <w:sz w:val="28"/>
          <w:szCs w:val="28"/>
        </w:rPr>
      </w:pPr>
      <w:r>
        <w:rPr>
          <w:rFonts w:eastAsia="Arial Unicode MS" w:cs="Arial Unicode MS"/>
          <w:bCs/>
          <w:sz w:val="28"/>
          <w:szCs w:val="28"/>
        </w:rPr>
        <w:t>Ghana Health Service</w:t>
      </w:r>
    </w:p>
    <w:p w:rsidR="001C3331" w:rsidRDefault="001C3331" w:rsidP="00647F4A">
      <w:pPr>
        <w:pStyle w:val="ListParagraph"/>
        <w:numPr>
          <w:ilvl w:val="0"/>
          <w:numId w:val="10"/>
        </w:numPr>
        <w:spacing w:after="0" w:line="240" w:lineRule="auto"/>
        <w:ind w:left="1080"/>
        <w:jc w:val="both"/>
        <w:rPr>
          <w:rFonts w:eastAsia="Arial Unicode MS" w:cs="Arial Unicode MS"/>
          <w:bCs/>
          <w:sz w:val="28"/>
          <w:szCs w:val="28"/>
        </w:rPr>
      </w:pPr>
      <w:r>
        <w:rPr>
          <w:rFonts w:eastAsia="Arial Unicode MS" w:cs="Arial Unicode MS"/>
          <w:bCs/>
          <w:sz w:val="28"/>
          <w:szCs w:val="28"/>
        </w:rPr>
        <w:t>Ghana Education Service</w:t>
      </w:r>
    </w:p>
    <w:p w:rsidR="001C3331" w:rsidRPr="00B90204" w:rsidRDefault="001C3331" w:rsidP="00647F4A">
      <w:pPr>
        <w:pStyle w:val="ListParagraph"/>
        <w:numPr>
          <w:ilvl w:val="0"/>
          <w:numId w:val="10"/>
        </w:numPr>
        <w:spacing w:after="0" w:line="240" w:lineRule="auto"/>
        <w:ind w:left="1080"/>
        <w:jc w:val="both"/>
        <w:rPr>
          <w:rFonts w:eastAsia="Arial Unicode MS" w:cs="Arial Unicode MS"/>
          <w:bCs/>
          <w:sz w:val="28"/>
          <w:szCs w:val="28"/>
        </w:rPr>
      </w:pPr>
      <w:r>
        <w:rPr>
          <w:rFonts w:eastAsia="Arial Unicode MS" w:cs="Arial Unicode MS"/>
          <w:bCs/>
          <w:sz w:val="28"/>
          <w:szCs w:val="28"/>
        </w:rPr>
        <w:lastRenderedPageBreak/>
        <w:t>Social Security and National Insurance Trust</w:t>
      </w:r>
      <w:r w:rsidR="00381B6F">
        <w:rPr>
          <w:rFonts w:eastAsia="Arial Unicode MS" w:cs="Arial Unicode MS"/>
          <w:bCs/>
          <w:sz w:val="28"/>
          <w:szCs w:val="28"/>
        </w:rPr>
        <w:t xml:space="preserve"> </w:t>
      </w:r>
      <w:r w:rsidR="00DB518B">
        <w:rPr>
          <w:rFonts w:eastAsia="Arial Unicode MS" w:cs="Arial Unicode MS"/>
          <w:bCs/>
          <w:sz w:val="28"/>
          <w:szCs w:val="28"/>
        </w:rPr>
        <w:t>(SSNIT)</w:t>
      </w:r>
    </w:p>
    <w:p w:rsidR="00647F4A" w:rsidRPr="002916C8" w:rsidRDefault="00647F4A" w:rsidP="00647F4A">
      <w:pPr>
        <w:pStyle w:val="ListParagraph"/>
        <w:numPr>
          <w:ilvl w:val="0"/>
          <w:numId w:val="10"/>
        </w:numPr>
        <w:spacing w:after="0" w:line="240" w:lineRule="auto"/>
        <w:ind w:left="1080"/>
        <w:jc w:val="both"/>
        <w:rPr>
          <w:rFonts w:eastAsia="Arial Unicode MS" w:cs="Arial Unicode MS"/>
          <w:b/>
          <w:bCs/>
          <w:sz w:val="28"/>
          <w:szCs w:val="28"/>
          <w:u w:val="single"/>
        </w:rPr>
      </w:pPr>
      <w:r w:rsidRPr="003E4C6A">
        <w:rPr>
          <w:rFonts w:eastAsia="Arial Unicode MS" w:cs="Arial Unicode MS"/>
          <w:bCs/>
          <w:sz w:val="28"/>
          <w:szCs w:val="28"/>
        </w:rPr>
        <w:t>National Health Insurance Scheme</w:t>
      </w:r>
    </w:p>
    <w:p w:rsidR="002916C8" w:rsidRPr="002916C8" w:rsidRDefault="002916C8" w:rsidP="00647F4A">
      <w:pPr>
        <w:pStyle w:val="ListParagraph"/>
        <w:numPr>
          <w:ilvl w:val="0"/>
          <w:numId w:val="10"/>
        </w:numPr>
        <w:spacing w:after="0" w:line="240" w:lineRule="auto"/>
        <w:ind w:left="1080"/>
        <w:jc w:val="both"/>
        <w:rPr>
          <w:rFonts w:eastAsia="Arial Unicode MS" w:cs="Arial Unicode MS"/>
          <w:b/>
          <w:bCs/>
          <w:sz w:val="28"/>
          <w:szCs w:val="28"/>
          <w:u w:val="single"/>
        </w:rPr>
      </w:pPr>
      <w:r>
        <w:rPr>
          <w:rFonts w:eastAsia="Arial Unicode MS" w:cs="Arial Unicode MS"/>
          <w:bCs/>
          <w:sz w:val="28"/>
          <w:szCs w:val="28"/>
        </w:rPr>
        <w:t>Minerals Commission</w:t>
      </w:r>
    </w:p>
    <w:p w:rsidR="002916C8" w:rsidRPr="003E4C6A" w:rsidRDefault="002916C8" w:rsidP="00647F4A">
      <w:pPr>
        <w:pStyle w:val="ListParagraph"/>
        <w:numPr>
          <w:ilvl w:val="0"/>
          <w:numId w:val="10"/>
        </w:numPr>
        <w:spacing w:after="0" w:line="240" w:lineRule="auto"/>
        <w:ind w:left="1080"/>
        <w:jc w:val="both"/>
        <w:rPr>
          <w:rFonts w:eastAsia="Arial Unicode MS" w:cs="Arial Unicode MS"/>
          <w:b/>
          <w:bCs/>
          <w:sz w:val="28"/>
          <w:szCs w:val="28"/>
          <w:u w:val="single"/>
        </w:rPr>
      </w:pPr>
      <w:r>
        <w:rPr>
          <w:rFonts w:eastAsia="Arial Unicode MS" w:cs="Arial Unicode MS"/>
          <w:bCs/>
          <w:sz w:val="28"/>
          <w:szCs w:val="28"/>
        </w:rPr>
        <w:t>Environmental Protection Agency</w:t>
      </w:r>
    </w:p>
    <w:p w:rsidR="00647F4A" w:rsidRPr="003E4C6A" w:rsidRDefault="00647F4A" w:rsidP="00647F4A">
      <w:pPr>
        <w:pStyle w:val="ListParagraph"/>
        <w:numPr>
          <w:ilvl w:val="0"/>
          <w:numId w:val="10"/>
        </w:numPr>
        <w:spacing w:after="0" w:line="240" w:lineRule="auto"/>
        <w:ind w:left="1080"/>
        <w:jc w:val="both"/>
        <w:rPr>
          <w:rFonts w:eastAsia="Arial Unicode MS" w:cs="Arial Unicode MS"/>
          <w:bCs/>
          <w:sz w:val="28"/>
          <w:szCs w:val="28"/>
        </w:rPr>
      </w:pPr>
      <w:r w:rsidRPr="003E4C6A">
        <w:rPr>
          <w:rFonts w:eastAsia="Arial Unicode MS" w:cs="Arial Unicode MS"/>
          <w:bCs/>
          <w:sz w:val="28"/>
          <w:szCs w:val="28"/>
        </w:rPr>
        <w:t>Office of the Administrator of Stool Lands</w:t>
      </w:r>
    </w:p>
    <w:p w:rsidR="00647F4A" w:rsidRPr="003E4C6A" w:rsidRDefault="00647F4A" w:rsidP="00647F4A">
      <w:pPr>
        <w:pStyle w:val="ListParagraph"/>
        <w:numPr>
          <w:ilvl w:val="0"/>
          <w:numId w:val="10"/>
        </w:numPr>
        <w:spacing w:after="0" w:line="240" w:lineRule="auto"/>
        <w:ind w:left="1080"/>
        <w:jc w:val="both"/>
        <w:rPr>
          <w:rFonts w:eastAsia="Arial Unicode MS" w:cs="Arial Unicode MS"/>
          <w:bCs/>
          <w:sz w:val="28"/>
          <w:szCs w:val="28"/>
        </w:rPr>
      </w:pPr>
      <w:r w:rsidRPr="003E4C6A">
        <w:rPr>
          <w:rFonts w:eastAsia="Arial Unicode MS" w:cs="Arial Unicode MS"/>
          <w:bCs/>
          <w:sz w:val="28"/>
          <w:szCs w:val="28"/>
        </w:rPr>
        <w:t>Centre for National Culture</w:t>
      </w:r>
    </w:p>
    <w:p w:rsidR="00647F4A" w:rsidRPr="003E4C6A" w:rsidRDefault="00647F4A" w:rsidP="00647F4A">
      <w:pPr>
        <w:pStyle w:val="ListParagraph"/>
        <w:numPr>
          <w:ilvl w:val="0"/>
          <w:numId w:val="10"/>
        </w:numPr>
        <w:spacing w:after="0" w:line="240" w:lineRule="auto"/>
        <w:ind w:left="1080"/>
        <w:jc w:val="both"/>
        <w:rPr>
          <w:rFonts w:eastAsia="Arial Unicode MS" w:cs="Arial Unicode MS"/>
          <w:bCs/>
          <w:sz w:val="28"/>
          <w:szCs w:val="28"/>
        </w:rPr>
      </w:pPr>
      <w:r w:rsidRPr="003E4C6A">
        <w:rPr>
          <w:rFonts w:eastAsia="Arial Unicode MS" w:cs="Arial Unicode MS"/>
          <w:bCs/>
          <w:sz w:val="28"/>
          <w:szCs w:val="28"/>
        </w:rPr>
        <w:t xml:space="preserve">Ghana News Agency </w:t>
      </w:r>
    </w:p>
    <w:p w:rsidR="00647F4A" w:rsidRPr="003E4C6A" w:rsidRDefault="00647F4A" w:rsidP="00647F4A">
      <w:pPr>
        <w:pStyle w:val="ListParagraph"/>
        <w:numPr>
          <w:ilvl w:val="0"/>
          <w:numId w:val="10"/>
        </w:numPr>
        <w:spacing w:after="0" w:line="240" w:lineRule="auto"/>
        <w:ind w:left="1080"/>
        <w:jc w:val="both"/>
        <w:rPr>
          <w:rFonts w:eastAsia="Arial Unicode MS" w:cs="Arial Unicode MS"/>
          <w:bCs/>
          <w:sz w:val="28"/>
          <w:szCs w:val="28"/>
        </w:rPr>
      </w:pPr>
      <w:r w:rsidRPr="003E4C6A">
        <w:rPr>
          <w:rFonts w:eastAsia="Arial Unicode MS" w:cs="Arial Unicode MS"/>
          <w:bCs/>
          <w:sz w:val="28"/>
          <w:szCs w:val="28"/>
        </w:rPr>
        <w:t>Information Service</w:t>
      </w:r>
      <w:r w:rsidR="002E79F5">
        <w:rPr>
          <w:rFonts w:eastAsia="Arial Unicode MS" w:cs="Arial Unicode MS"/>
          <w:bCs/>
          <w:sz w:val="28"/>
          <w:szCs w:val="28"/>
        </w:rPr>
        <w:t>s Department</w:t>
      </w:r>
      <w:r w:rsidRPr="003E4C6A">
        <w:rPr>
          <w:rFonts w:eastAsia="Arial Unicode MS" w:cs="Arial Unicode MS"/>
          <w:bCs/>
          <w:sz w:val="28"/>
          <w:szCs w:val="28"/>
        </w:rPr>
        <w:t xml:space="preserve"> </w:t>
      </w:r>
    </w:p>
    <w:p w:rsidR="00647F4A" w:rsidRPr="00B90204" w:rsidRDefault="00647F4A" w:rsidP="00647F4A">
      <w:pPr>
        <w:pStyle w:val="ListParagraph"/>
        <w:numPr>
          <w:ilvl w:val="0"/>
          <w:numId w:val="10"/>
        </w:numPr>
        <w:spacing w:after="0" w:line="240" w:lineRule="auto"/>
        <w:ind w:left="1080"/>
        <w:jc w:val="both"/>
        <w:rPr>
          <w:rFonts w:eastAsia="Arial Unicode MS" w:cs="Arial Unicode MS"/>
          <w:bCs/>
          <w:sz w:val="28"/>
          <w:szCs w:val="28"/>
        </w:rPr>
      </w:pPr>
      <w:r w:rsidRPr="003E4C6A">
        <w:rPr>
          <w:rFonts w:eastAsia="Arial Unicode MS" w:cs="Arial Unicode MS"/>
          <w:bCs/>
          <w:sz w:val="28"/>
          <w:szCs w:val="28"/>
        </w:rPr>
        <w:t>National Ambulance Service</w:t>
      </w:r>
    </w:p>
    <w:p w:rsidR="00647F4A" w:rsidRDefault="00647F4A" w:rsidP="00647F4A">
      <w:pPr>
        <w:pStyle w:val="ListParagraph"/>
        <w:numPr>
          <w:ilvl w:val="0"/>
          <w:numId w:val="10"/>
        </w:numPr>
        <w:spacing w:after="0" w:line="240" w:lineRule="auto"/>
        <w:ind w:left="1080"/>
        <w:rPr>
          <w:rFonts w:eastAsia="Arial Unicode MS" w:cs="Arial Unicode MS"/>
          <w:bCs/>
          <w:sz w:val="28"/>
          <w:szCs w:val="28"/>
        </w:rPr>
      </w:pPr>
      <w:r>
        <w:rPr>
          <w:rFonts w:eastAsia="Arial Unicode MS" w:cs="Arial Unicode MS"/>
          <w:bCs/>
          <w:sz w:val="28"/>
          <w:szCs w:val="28"/>
        </w:rPr>
        <w:t>The Ghana National Fire Service</w:t>
      </w:r>
    </w:p>
    <w:p w:rsidR="00647F4A" w:rsidRDefault="00647F4A" w:rsidP="00647F4A">
      <w:pPr>
        <w:pStyle w:val="ListParagraph"/>
        <w:numPr>
          <w:ilvl w:val="0"/>
          <w:numId w:val="10"/>
        </w:numPr>
        <w:spacing w:after="0" w:line="240" w:lineRule="auto"/>
        <w:ind w:left="1080"/>
        <w:rPr>
          <w:rFonts w:eastAsia="Arial Unicode MS" w:cs="Arial Unicode MS"/>
          <w:bCs/>
          <w:sz w:val="28"/>
          <w:szCs w:val="28"/>
        </w:rPr>
      </w:pPr>
      <w:r>
        <w:rPr>
          <w:rFonts w:eastAsia="Arial Unicode MS" w:cs="Arial Unicode MS"/>
          <w:bCs/>
          <w:sz w:val="28"/>
          <w:szCs w:val="28"/>
        </w:rPr>
        <w:t xml:space="preserve"> The Ghana Revenue Authority</w:t>
      </w:r>
    </w:p>
    <w:p w:rsidR="00647F4A" w:rsidRDefault="00647F4A" w:rsidP="00647F4A">
      <w:pPr>
        <w:pStyle w:val="ListParagraph"/>
        <w:numPr>
          <w:ilvl w:val="0"/>
          <w:numId w:val="10"/>
        </w:numPr>
        <w:spacing w:after="0" w:line="240" w:lineRule="auto"/>
        <w:ind w:left="1080"/>
        <w:rPr>
          <w:rFonts w:eastAsia="Arial Unicode MS" w:cs="Arial Unicode MS"/>
          <w:bCs/>
          <w:sz w:val="28"/>
          <w:szCs w:val="28"/>
        </w:rPr>
      </w:pPr>
      <w:r w:rsidRPr="000F003F">
        <w:rPr>
          <w:rFonts w:eastAsia="Arial Unicode MS" w:cs="Arial Unicode MS"/>
          <w:bCs/>
          <w:sz w:val="28"/>
          <w:szCs w:val="28"/>
        </w:rPr>
        <w:t>The Electricity Company of Ghana</w:t>
      </w:r>
    </w:p>
    <w:p w:rsidR="00647F4A" w:rsidRDefault="00647F4A" w:rsidP="00647F4A">
      <w:pPr>
        <w:pStyle w:val="ListParagraph"/>
        <w:numPr>
          <w:ilvl w:val="0"/>
          <w:numId w:val="10"/>
        </w:numPr>
        <w:spacing w:after="0" w:line="240" w:lineRule="auto"/>
        <w:ind w:left="1080"/>
        <w:rPr>
          <w:rFonts w:eastAsia="Arial Unicode MS" w:cs="Arial Unicode MS"/>
          <w:bCs/>
          <w:sz w:val="28"/>
          <w:szCs w:val="28"/>
        </w:rPr>
      </w:pPr>
      <w:r>
        <w:rPr>
          <w:rFonts w:eastAsia="Arial Unicode MS" w:cs="Arial Unicode MS"/>
          <w:bCs/>
          <w:sz w:val="28"/>
          <w:szCs w:val="28"/>
        </w:rPr>
        <w:t>Ghana Water Company ltd.</w:t>
      </w:r>
    </w:p>
    <w:p w:rsidR="00407C0C" w:rsidRDefault="00407C0C" w:rsidP="00407C0C">
      <w:pPr>
        <w:spacing w:after="0" w:line="240" w:lineRule="auto"/>
        <w:rPr>
          <w:rFonts w:eastAsia="Arial Unicode MS" w:cs="Arial Unicode MS"/>
          <w:bCs/>
          <w:sz w:val="28"/>
          <w:szCs w:val="28"/>
        </w:rPr>
      </w:pPr>
    </w:p>
    <w:p w:rsidR="00407C0C" w:rsidRPr="00C76FB4" w:rsidRDefault="00407C0C" w:rsidP="00C76FB4">
      <w:pPr>
        <w:pStyle w:val="ListParagraph"/>
        <w:numPr>
          <w:ilvl w:val="0"/>
          <w:numId w:val="2"/>
        </w:numPr>
        <w:spacing w:after="0" w:line="240" w:lineRule="auto"/>
        <w:rPr>
          <w:rFonts w:eastAsia="Arial Unicode MS" w:cs="Arial Unicode MS"/>
          <w:b/>
          <w:bCs/>
          <w:sz w:val="28"/>
          <w:szCs w:val="28"/>
        </w:rPr>
      </w:pPr>
      <w:r w:rsidRPr="00C76FB4">
        <w:rPr>
          <w:rFonts w:eastAsia="Arial Unicode MS" w:cs="Arial Unicode MS"/>
          <w:b/>
          <w:bCs/>
          <w:sz w:val="28"/>
          <w:szCs w:val="28"/>
        </w:rPr>
        <w:t>YOUR VIEWS COUNT</w:t>
      </w:r>
    </w:p>
    <w:p w:rsidR="00C76FB4" w:rsidRDefault="00C76FB4" w:rsidP="00C76FB4">
      <w:pPr>
        <w:spacing w:after="0" w:line="240" w:lineRule="auto"/>
        <w:rPr>
          <w:rFonts w:eastAsia="Arial Unicode MS" w:cs="Arial Unicode MS"/>
          <w:b/>
          <w:bCs/>
          <w:sz w:val="28"/>
          <w:szCs w:val="28"/>
        </w:rPr>
      </w:pPr>
    </w:p>
    <w:p w:rsidR="00647F4A" w:rsidRPr="00D82A2E" w:rsidRDefault="00C76FB4" w:rsidP="00D82A2E">
      <w:pPr>
        <w:spacing w:after="0" w:line="240" w:lineRule="auto"/>
        <w:rPr>
          <w:rFonts w:eastAsia="Arial Unicode MS" w:cs="Arial Unicode MS"/>
          <w:bCs/>
          <w:sz w:val="28"/>
          <w:szCs w:val="28"/>
        </w:rPr>
        <w:sectPr w:rsidR="00647F4A" w:rsidRPr="00D82A2E" w:rsidSect="00C6309C">
          <w:pgSz w:w="12240" w:h="15840"/>
          <w:pgMar w:top="1440" w:right="1267" w:bottom="1440" w:left="1080" w:header="720" w:footer="720" w:gutter="0"/>
          <w:cols w:space="720"/>
          <w:docGrid w:linePitch="360"/>
        </w:sectPr>
      </w:pPr>
      <w:r>
        <w:rPr>
          <w:rFonts w:eastAsia="Arial Unicode MS" w:cs="Arial Unicode MS"/>
          <w:bCs/>
          <w:sz w:val="28"/>
          <w:szCs w:val="28"/>
        </w:rPr>
        <w:t>Your view</w:t>
      </w:r>
      <w:r w:rsidR="00860360">
        <w:rPr>
          <w:rFonts w:eastAsia="Arial Unicode MS" w:cs="Arial Unicode MS"/>
          <w:bCs/>
          <w:sz w:val="28"/>
          <w:szCs w:val="28"/>
        </w:rPr>
        <w:t>s</w:t>
      </w:r>
      <w:r>
        <w:rPr>
          <w:rFonts w:eastAsia="Arial Unicode MS" w:cs="Arial Unicode MS"/>
          <w:bCs/>
          <w:sz w:val="28"/>
          <w:szCs w:val="28"/>
        </w:rPr>
        <w:t xml:space="preserve"> matter to us, so we would be happy to hear from you. AACMA is continuously </w:t>
      </w:r>
      <w:r w:rsidR="00860360">
        <w:rPr>
          <w:rFonts w:eastAsia="Arial Unicode MS" w:cs="Arial Unicode MS"/>
          <w:bCs/>
          <w:sz w:val="28"/>
          <w:szCs w:val="28"/>
        </w:rPr>
        <w:t xml:space="preserve">trying to improve standards. To do this, we need to know what kind of service you need and how this compares with the service </w:t>
      </w:r>
      <w:r w:rsidR="003713BF">
        <w:rPr>
          <w:rFonts w:eastAsia="Arial Unicode MS" w:cs="Arial Unicode MS"/>
          <w:bCs/>
          <w:sz w:val="28"/>
          <w:szCs w:val="28"/>
        </w:rPr>
        <w:t>we</w:t>
      </w:r>
      <w:r w:rsidR="00860360">
        <w:rPr>
          <w:rFonts w:eastAsia="Arial Unicode MS" w:cs="Arial Unicode MS"/>
          <w:bCs/>
          <w:sz w:val="28"/>
          <w:szCs w:val="28"/>
        </w:rPr>
        <w:t xml:space="preserve"> provide.</w:t>
      </w:r>
      <w:r w:rsidR="00492497">
        <w:rPr>
          <w:rFonts w:eastAsia="Arial Unicode MS" w:cs="Arial Unicode MS"/>
          <w:bCs/>
          <w:sz w:val="28"/>
          <w:szCs w:val="28"/>
        </w:rPr>
        <w:t xml:space="preserve"> We promise to consider your views when reviewing our standards, but</w:t>
      </w:r>
      <w:r w:rsidR="008D5827">
        <w:rPr>
          <w:rFonts w:eastAsia="Arial Unicode MS" w:cs="Arial Unicode MS"/>
          <w:bCs/>
          <w:sz w:val="28"/>
          <w:szCs w:val="28"/>
        </w:rPr>
        <w:t xml:space="preserve"> most importantly take it into account when serving you.</w:t>
      </w:r>
      <w:r w:rsidR="00492497">
        <w:rPr>
          <w:rFonts w:eastAsia="Arial Unicode MS" w:cs="Arial Unicode MS"/>
          <w:bCs/>
          <w:sz w:val="28"/>
          <w:szCs w:val="28"/>
        </w:rPr>
        <w:t xml:space="preserve"> </w:t>
      </w:r>
    </w:p>
    <w:p w:rsidR="00006872" w:rsidRPr="00D82A2E" w:rsidRDefault="00006872" w:rsidP="00D82A2E">
      <w:pPr>
        <w:rPr>
          <w:rFonts w:ascii="Lucida Calligraphy" w:hAnsi="Lucida Calligraphy"/>
          <w:sz w:val="24"/>
          <w:szCs w:val="24"/>
        </w:rPr>
      </w:pPr>
    </w:p>
    <w:sectPr w:rsidR="00006872" w:rsidRPr="00D82A2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156" w:rsidRDefault="00694156" w:rsidP="00722330">
      <w:pPr>
        <w:spacing w:after="0" w:line="240" w:lineRule="auto"/>
      </w:pPr>
      <w:r>
        <w:separator/>
      </w:r>
    </w:p>
  </w:endnote>
  <w:endnote w:type="continuationSeparator" w:id="0">
    <w:p w:rsidR="00694156" w:rsidRDefault="00694156" w:rsidP="0072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330" w:rsidRDefault="00722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156" w:rsidRDefault="00694156" w:rsidP="00722330">
      <w:pPr>
        <w:spacing w:after="0" w:line="240" w:lineRule="auto"/>
      </w:pPr>
      <w:r>
        <w:separator/>
      </w:r>
    </w:p>
  </w:footnote>
  <w:footnote w:type="continuationSeparator" w:id="0">
    <w:p w:rsidR="00694156" w:rsidRDefault="00694156" w:rsidP="00722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C07"/>
    <w:multiLevelType w:val="multilevel"/>
    <w:tmpl w:val="4DD2FEE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F22244C"/>
    <w:multiLevelType w:val="multilevel"/>
    <w:tmpl w:val="B01CA3DE"/>
    <w:lvl w:ilvl="0">
      <w:start w:val="1"/>
      <w:numFmt w:val="decimal"/>
      <w:lvlText w:val="%1.0"/>
      <w:lvlJc w:val="left"/>
      <w:pPr>
        <w:ind w:left="720" w:hanging="720"/>
      </w:pPr>
      <w:rPr>
        <w:rFonts w:hint="default"/>
        <w:sz w:val="28"/>
        <w:szCs w:val="28"/>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F255573"/>
    <w:multiLevelType w:val="hybridMultilevel"/>
    <w:tmpl w:val="C99616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3BF6085"/>
    <w:multiLevelType w:val="hybridMultilevel"/>
    <w:tmpl w:val="1A6E41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32826"/>
    <w:multiLevelType w:val="hybridMultilevel"/>
    <w:tmpl w:val="D4B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5A5C97"/>
    <w:multiLevelType w:val="multilevel"/>
    <w:tmpl w:val="B01CA3DE"/>
    <w:lvl w:ilvl="0">
      <w:start w:val="1"/>
      <w:numFmt w:val="decimal"/>
      <w:lvlText w:val="%1.0"/>
      <w:lvlJc w:val="left"/>
      <w:pPr>
        <w:ind w:left="720" w:hanging="720"/>
      </w:pPr>
      <w:rPr>
        <w:rFonts w:hint="default"/>
        <w:sz w:val="28"/>
        <w:szCs w:val="28"/>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67D80FC3"/>
    <w:multiLevelType w:val="hybridMultilevel"/>
    <w:tmpl w:val="E190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AA3337"/>
    <w:multiLevelType w:val="hybridMultilevel"/>
    <w:tmpl w:val="2B56DB48"/>
    <w:lvl w:ilvl="0" w:tplc="D84C8C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1020E3"/>
    <w:multiLevelType w:val="hybridMultilevel"/>
    <w:tmpl w:val="D52EFCB0"/>
    <w:lvl w:ilvl="0" w:tplc="08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B16EC"/>
    <w:multiLevelType w:val="hybridMultilevel"/>
    <w:tmpl w:val="5DB08D58"/>
    <w:lvl w:ilvl="0" w:tplc="08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7"/>
  </w:num>
  <w:num w:numId="6">
    <w:abstractNumId w:val="9"/>
  </w:num>
  <w:num w:numId="7">
    <w:abstractNumId w:val="4"/>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15"/>
    <w:rsid w:val="00006872"/>
    <w:rsid w:val="00030948"/>
    <w:rsid w:val="00064E08"/>
    <w:rsid w:val="000B5E24"/>
    <w:rsid w:val="000D7D29"/>
    <w:rsid w:val="000F2815"/>
    <w:rsid w:val="00140769"/>
    <w:rsid w:val="001B57D9"/>
    <w:rsid w:val="001C3331"/>
    <w:rsid w:val="001D296E"/>
    <w:rsid w:val="002155A3"/>
    <w:rsid w:val="002231B8"/>
    <w:rsid w:val="002410A0"/>
    <w:rsid w:val="0024135D"/>
    <w:rsid w:val="00246F2C"/>
    <w:rsid w:val="00263E40"/>
    <w:rsid w:val="00274A1F"/>
    <w:rsid w:val="00277924"/>
    <w:rsid w:val="00282C32"/>
    <w:rsid w:val="002916C8"/>
    <w:rsid w:val="00294276"/>
    <w:rsid w:val="002C4A77"/>
    <w:rsid w:val="002C7C81"/>
    <w:rsid w:val="002D44D0"/>
    <w:rsid w:val="002E79F5"/>
    <w:rsid w:val="003029A5"/>
    <w:rsid w:val="00356311"/>
    <w:rsid w:val="003564FF"/>
    <w:rsid w:val="003713BF"/>
    <w:rsid w:val="003762E4"/>
    <w:rsid w:val="00381B6F"/>
    <w:rsid w:val="003E02AD"/>
    <w:rsid w:val="003F40CE"/>
    <w:rsid w:val="00407C0C"/>
    <w:rsid w:val="00411D9D"/>
    <w:rsid w:val="00421F6A"/>
    <w:rsid w:val="00463750"/>
    <w:rsid w:val="00492497"/>
    <w:rsid w:val="004F070F"/>
    <w:rsid w:val="004F486C"/>
    <w:rsid w:val="005163FA"/>
    <w:rsid w:val="00541876"/>
    <w:rsid w:val="00577989"/>
    <w:rsid w:val="005B6F98"/>
    <w:rsid w:val="006111EA"/>
    <w:rsid w:val="00647F4A"/>
    <w:rsid w:val="00670E26"/>
    <w:rsid w:val="006822FE"/>
    <w:rsid w:val="00694156"/>
    <w:rsid w:val="006A2CB6"/>
    <w:rsid w:val="00706217"/>
    <w:rsid w:val="00722330"/>
    <w:rsid w:val="00723FF4"/>
    <w:rsid w:val="00756726"/>
    <w:rsid w:val="007677F1"/>
    <w:rsid w:val="00793B7E"/>
    <w:rsid w:val="007D29B9"/>
    <w:rsid w:val="007E03C1"/>
    <w:rsid w:val="007F2FD0"/>
    <w:rsid w:val="008115D7"/>
    <w:rsid w:val="00813ADA"/>
    <w:rsid w:val="00822ACE"/>
    <w:rsid w:val="00850BC9"/>
    <w:rsid w:val="00853F5B"/>
    <w:rsid w:val="0085764A"/>
    <w:rsid w:val="00860360"/>
    <w:rsid w:val="00873EC5"/>
    <w:rsid w:val="008D5827"/>
    <w:rsid w:val="009B25C9"/>
    <w:rsid w:val="009E5778"/>
    <w:rsid w:val="00A03D3A"/>
    <w:rsid w:val="00A07DDD"/>
    <w:rsid w:val="00A613D9"/>
    <w:rsid w:val="00A7792E"/>
    <w:rsid w:val="00AC0501"/>
    <w:rsid w:val="00AF69BB"/>
    <w:rsid w:val="00B46D5C"/>
    <w:rsid w:val="00BF5B83"/>
    <w:rsid w:val="00C13904"/>
    <w:rsid w:val="00C3480B"/>
    <w:rsid w:val="00C34FDF"/>
    <w:rsid w:val="00C56882"/>
    <w:rsid w:val="00C76FB4"/>
    <w:rsid w:val="00D11B0E"/>
    <w:rsid w:val="00D37318"/>
    <w:rsid w:val="00D673BE"/>
    <w:rsid w:val="00D82A2E"/>
    <w:rsid w:val="00D90E2B"/>
    <w:rsid w:val="00DB518B"/>
    <w:rsid w:val="00DD7410"/>
    <w:rsid w:val="00DE489D"/>
    <w:rsid w:val="00E231AC"/>
    <w:rsid w:val="00E741F3"/>
    <w:rsid w:val="00E758FF"/>
    <w:rsid w:val="00E83B2F"/>
    <w:rsid w:val="00EB21F0"/>
    <w:rsid w:val="00F27DB4"/>
    <w:rsid w:val="00F331A5"/>
    <w:rsid w:val="00F465D5"/>
    <w:rsid w:val="00FC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4FC82E"/>
  <w15:chartTrackingRefBased/>
  <w15:docId w15:val="{E48B48F3-D1EA-4A50-8647-7E803805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A77"/>
    <w:pPr>
      <w:ind w:left="720"/>
      <w:contextualSpacing/>
    </w:pPr>
  </w:style>
  <w:style w:type="paragraph" w:styleId="Header">
    <w:name w:val="header"/>
    <w:basedOn w:val="Normal"/>
    <w:link w:val="HeaderChar"/>
    <w:uiPriority w:val="99"/>
    <w:unhideWhenUsed/>
    <w:rsid w:val="00722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330"/>
  </w:style>
  <w:style w:type="paragraph" w:styleId="Footer">
    <w:name w:val="footer"/>
    <w:basedOn w:val="Normal"/>
    <w:link w:val="FooterChar"/>
    <w:uiPriority w:val="99"/>
    <w:unhideWhenUsed/>
    <w:rsid w:val="00722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330"/>
  </w:style>
  <w:style w:type="table" w:styleId="TableGrid">
    <w:name w:val="Table Grid"/>
    <w:basedOn w:val="TableNormal"/>
    <w:uiPriority w:val="39"/>
    <w:rsid w:val="00E74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02AD"/>
    <w:rPr>
      <w:color w:val="0563C1" w:themeColor="hyperlink"/>
      <w:u w:val="single"/>
    </w:rPr>
  </w:style>
  <w:style w:type="paragraph" w:styleId="IntenseQuote">
    <w:name w:val="Intense Quote"/>
    <w:basedOn w:val="Normal"/>
    <w:next w:val="Normal"/>
    <w:link w:val="IntenseQuoteChar"/>
    <w:uiPriority w:val="30"/>
    <w:qFormat/>
    <w:rsid w:val="00647F4A"/>
    <w:pPr>
      <w:pBdr>
        <w:bottom w:val="single" w:sz="4" w:space="4" w:color="5B9BD5" w:themeColor="accent1"/>
      </w:pBdr>
      <w:spacing w:before="200" w:after="280" w:line="276" w:lineRule="auto"/>
      <w:ind w:left="936" w:right="936"/>
    </w:pPr>
    <w:rPr>
      <w:rFonts w:eastAsiaTheme="minorEastAsia"/>
      <w:b/>
      <w:bCs/>
      <w:i/>
      <w:iCs/>
      <w:color w:val="5B9BD5" w:themeColor="accent1"/>
      <w:lang w:val="en-GB" w:eastAsia="en-GB"/>
    </w:rPr>
  </w:style>
  <w:style w:type="character" w:customStyle="1" w:styleId="IntenseQuoteChar">
    <w:name w:val="Intense Quote Char"/>
    <w:basedOn w:val="DefaultParagraphFont"/>
    <w:link w:val="IntenseQuote"/>
    <w:uiPriority w:val="30"/>
    <w:rsid w:val="00647F4A"/>
    <w:rPr>
      <w:rFonts w:eastAsiaTheme="minorEastAsia"/>
      <w:b/>
      <w:bCs/>
      <w:i/>
      <w:iCs/>
      <w:color w:val="5B9BD5" w:themeColor="accent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anteakimcentral4@gmail.com" TargetMode="External"/><Relationship Id="rId5" Type="http://schemas.openxmlformats.org/officeDocument/2006/relationships/footnotes" Target="footnotes.xml"/><Relationship Id="rId10" Type="http://schemas.openxmlformats.org/officeDocument/2006/relationships/hyperlink" Target="http://www.aakcma.gov.gh"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11</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78</cp:revision>
  <dcterms:created xsi:type="dcterms:W3CDTF">2021-01-06T16:10:00Z</dcterms:created>
  <dcterms:modified xsi:type="dcterms:W3CDTF">2023-10-09T15:57:00Z</dcterms:modified>
</cp:coreProperties>
</file>